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FD93" w14:textId="77777777" w:rsidR="0058298A" w:rsidRPr="00C247FC" w:rsidRDefault="0058298A" w:rsidP="0058298A">
      <w:pPr>
        <w:pStyle w:val="Tytu"/>
        <w:spacing w:before="120" w:after="120" w:line="276" w:lineRule="auto"/>
        <w:rPr>
          <w:rFonts w:ascii="Calibri" w:hAnsi="Calibri" w:cs="Arial"/>
          <w:sz w:val="24"/>
          <w:szCs w:val="24"/>
        </w:rPr>
      </w:pPr>
      <w:r w:rsidRPr="00C247FC">
        <w:rPr>
          <w:rFonts w:ascii="Calibri" w:hAnsi="Calibri" w:cs="Arial"/>
          <w:b/>
          <w:bCs/>
          <w:sz w:val="24"/>
          <w:szCs w:val="24"/>
        </w:rPr>
        <w:t>Bezrobocie w województwie mazowieckim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58298A" w:rsidRPr="00C247FC" w14:paraId="1C6C3DE2" w14:textId="77777777" w:rsidTr="00E503A7">
        <w:trPr>
          <w:trHeight w:val="411"/>
        </w:trPr>
        <w:tc>
          <w:tcPr>
            <w:tcW w:w="9496" w:type="dxa"/>
            <w:shd w:val="clear" w:color="auto" w:fill="auto"/>
            <w:vAlign w:val="bottom"/>
          </w:tcPr>
          <w:p w14:paraId="5E05B7E2" w14:textId="77777777" w:rsidR="0058298A" w:rsidRPr="00C247FC" w:rsidRDefault="00D21523" w:rsidP="001E1C73">
            <w:pPr>
              <w:spacing w:before="240" w:after="240"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247FC">
              <w:rPr>
                <w:rFonts w:ascii="Calibri" w:hAnsi="Calibri" w:cs="Arial"/>
                <w:sz w:val="24"/>
                <w:szCs w:val="24"/>
              </w:rPr>
              <w:t>styczeń 2017</w:t>
            </w:r>
            <w:r w:rsidR="0058298A" w:rsidRPr="00C247FC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C247FC">
              <w:rPr>
                <w:rFonts w:ascii="Calibri" w:hAnsi="Calibri" w:cs="Arial"/>
                <w:sz w:val="24"/>
                <w:szCs w:val="24"/>
              </w:rPr>
              <w:t xml:space="preserve"> Nr 1</w:t>
            </w:r>
          </w:p>
        </w:tc>
      </w:tr>
      <w:tr w:rsidR="0058298A" w:rsidRPr="000616B3" w14:paraId="6C8A126E" w14:textId="77777777" w:rsidTr="00E503A7">
        <w:trPr>
          <w:trHeight w:val="7427"/>
        </w:trPr>
        <w:tc>
          <w:tcPr>
            <w:tcW w:w="9496" w:type="dxa"/>
          </w:tcPr>
          <w:p w14:paraId="7F8EC656" w14:textId="77777777" w:rsidR="0058298A" w:rsidRPr="000616B3" w:rsidRDefault="0058298A" w:rsidP="001E1C73">
            <w:pPr>
              <w:pStyle w:val="Tekstpodstawowywcity3"/>
              <w:tabs>
                <w:tab w:val="left" w:pos="9498"/>
              </w:tabs>
              <w:spacing w:before="120" w:line="276" w:lineRule="auto"/>
              <w:ind w:left="0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</w:pPr>
            <w:r w:rsidRPr="000616B3"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  <w:t>1. Bezrobo</w:t>
            </w:r>
            <w:r w:rsidR="00D21523" w:rsidRPr="000616B3"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  <w:t>cie w woj. mazowieckim – styczeń 2017</w:t>
            </w:r>
            <w:r w:rsidRPr="000616B3"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  <w:t xml:space="preserve"> r.</w:t>
            </w:r>
            <w:r w:rsidRPr="000616B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  <w:p w14:paraId="235BDD23" w14:textId="77777777" w:rsidR="0058298A" w:rsidRPr="000616B3" w:rsidRDefault="00D21523" w:rsidP="001E1C73">
            <w:pPr>
              <w:pStyle w:val="Tekstpodstawowywcity3"/>
              <w:tabs>
                <w:tab w:val="left" w:pos="9498"/>
              </w:tabs>
              <w:spacing w:before="120" w:line="276" w:lineRule="auto"/>
              <w:ind w:left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b/>
                <w:sz w:val="24"/>
                <w:szCs w:val="24"/>
              </w:rPr>
              <w:t>Stopa bezrobocia 7,4</w:t>
            </w:r>
            <w:r w:rsidR="0058298A" w:rsidRPr="000616B3">
              <w:rPr>
                <w:rFonts w:ascii="Calibri" w:hAnsi="Calibri" w:cs="Arial"/>
                <w:b/>
                <w:sz w:val="24"/>
                <w:szCs w:val="24"/>
              </w:rPr>
              <w:t>%.</w:t>
            </w:r>
          </w:p>
          <w:p w14:paraId="163F3FFD" w14:textId="77777777" w:rsidR="0058298A" w:rsidRPr="000616B3" w:rsidRDefault="0058298A" w:rsidP="001E1C73">
            <w:pPr>
              <w:pStyle w:val="Tekstpodstawowywcity3"/>
              <w:ind w:left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 xml:space="preserve">Wzrost ogólnej liczby </w:t>
            </w:r>
            <w:r w:rsidR="00D21523" w:rsidRPr="000616B3">
              <w:rPr>
                <w:rFonts w:ascii="Calibri" w:hAnsi="Calibri" w:cs="Arial"/>
                <w:sz w:val="24"/>
                <w:szCs w:val="24"/>
              </w:rPr>
              <w:t>bezrobotnych o 7.434 osoby (z 188</w:t>
            </w:r>
            <w:r w:rsidRPr="000616B3">
              <w:rPr>
                <w:rFonts w:ascii="Calibri" w:hAnsi="Calibri" w:cs="Arial"/>
                <w:sz w:val="24"/>
                <w:szCs w:val="24"/>
              </w:rPr>
              <w:t>.</w:t>
            </w:r>
            <w:r w:rsidR="00D21523" w:rsidRPr="000616B3">
              <w:rPr>
                <w:rFonts w:ascii="Calibri" w:hAnsi="Calibri" w:cs="Arial"/>
                <w:sz w:val="24"/>
                <w:szCs w:val="24"/>
              </w:rPr>
              <w:t>910 osób w grudniu 2016 r. </w:t>
            </w:r>
            <w:r w:rsidR="00D21523" w:rsidRPr="000616B3">
              <w:rPr>
                <w:rFonts w:ascii="Calibri" w:hAnsi="Calibri" w:cs="Arial"/>
                <w:sz w:val="24"/>
                <w:szCs w:val="24"/>
              </w:rPr>
              <w:br/>
              <w:t>do 196</w:t>
            </w:r>
            <w:r w:rsidRPr="000616B3">
              <w:rPr>
                <w:rFonts w:ascii="Calibri" w:hAnsi="Calibri" w:cs="Arial"/>
                <w:sz w:val="24"/>
                <w:szCs w:val="24"/>
              </w:rPr>
              <w:t>.</w:t>
            </w:r>
            <w:r w:rsidR="00D21523" w:rsidRPr="000616B3">
              <w:rPr>
                <w:rFonts w:ascii="Calibri" w:hAnsi="Calibri" w:cs="Arial"/>
                <w:sz w:val="24"/>
                <w:szCs w:val="24"/>
              </w:rPr>
              <w:t>344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w </w:t>
            </w:r>
            <w:r w:rsidR="00D21523" w:rsidRPr="000616B3">
              <w:rPr>
                <w:rFonts w:ascii="Calibri" w:hAnsi="Calibri" w:cs="Arial"/>
                <w:sz w:val="24"/>
                <w:szCs w:val="24"/>
              </w:rPr>
              <w:t>styczniu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br.).</w:t>
            </w:r>
          </w:p>
          <w:p w14:paraId="13869033" w14:textId="77777777" w:rsidR="0058298A" w:rsidRPr="000616B3" w:rsidRDefault="0058298A" w:rsidP="001E1C73">
            <w:pPr>
              <w:pStyle w:val="Tekstpodstawowywcity3"/>
              <w:tabs>
                <w:tab w:val="left" w:pos="9781"/>
              </w:tabs>
              <w:spacing w:before="120"/>
              <w:ind w:left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Wzrost bezrobocia</w:t>
            </w:r>
            <w:r w:rsidR="00A842CF" w:rsidRPr="000616B3">
              <w:rPr>
                <w:rFonts w:ascii="Calibri" w:hAnsi="Calibri" w:cs="Arial"/>
                <w:sz w:val="24"/>
                <w:szCs w:val="24"/>
              </w:rPr>
              <w:t xml:space="preserve"> wystąpił w 15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kategoriach, największy wśród osób:</w:t>
            </w:r>
          </w:p>
          <w:p w14:paraId="2C56AC5A" w14:textId="77777777" w:rsidR="0058298A" w:rsidRPr="000616B3" w:rsidRDefault="00A842CF" w:rsidP="0058298A">
            <w:pPr>
              <w:pStyle w:val="Tekstpodstawowywcity3"/>
              <w:numPr>
                <w:ilvl w:val="0"/>
                <w:numId w:val="29"/>
              </w:numPr>
              <w:tabs>
                <w:tab w:val="left" w:pos="9781"/>
              </w:tabs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poprzednio pracujących 7.167 osób (z 158.170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osób w </w:t>
            </w:r>
            <w:r w:rsidRPr="000616B3">
              <w:rPr>
                <w:rFonts w:ascii="Calibri" w:hAnsi="Calibri" w:cs="Arial"/>
                <w:sz w:val="24"/>
                <w:szCs w:val="24"/>
              </w:rPr>
              <w:t>grudniu 2016 r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. do </w:t>
            </w:r>
            <w:r w:rsidRPr="000616B3">
              <w:rPr>
                <w:rFonts w:ascii="Calibri" w:hAnsi="Calibri" w:cs="Arial"/>
                <w:sz w:val="24"/>
                <w:szCs w:val="24"/>
              </w:rPr>
              <w:t>165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>.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337 osób </w:t>
            </w:r>
            <w:r w:rsidR="000616B3" w:rsidRPr="000616B3">
              <w:rPr>
                <w:rFonts w:ascii="Calibri" w:hAnsi="Calibri" w:cs="Arial"/>
                <w:sz w:val="24"/>
                <w:szCs w:val="24"/>
              </w:rPr>
              <w:br/>
            </w:r>
            <w:r w:rsidRPr="000616B3">
              <w:rPr>
                <w:rFonts w:ascii="Calibri" w:hAnsi="Calibri" w:cs="Arial"/>
                <w:sz w:val="24"/>
                <w:szCs w:val="24"/>
              </w:rPr>
              <w:t>w styczniu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br.),</w:t>
            </w:r>
          </w:p>
          <w:p w14:paraId="141EB88A" w14:textId="77777777" w:rsidR="0058298A" w:rsidRPr="000616B3" w:rsidRDefault="00A842CF" w:rsidP="0058298A">
            <w:pPr>
              <w:pStyle w:val="Tekstpodstawowywcity3"/>
              <w:numPr>
                <w:ilvl w:val="0"/>
                <w:numId w:val="29"/>
              </w:numPr>
              <w:tabs>
                <w:tab w:val="left" w:pos="9781"/>
              </w:tabs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zamieszkałych na wsi o 3.469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osób (z 8</w:t>
            </w:r>
            <w:r w:rsidRPr="000616B3">
              <w:rPr>
                <w:rFonts w:ascii="Calibri" w:hAnsi="Calibri" w:cs="Arial"/>
                <w:sz w:val="24"/>
                <w:szCs w:val="24"/>
              </w:rPr>
              <w:t>4</w:t>
            </w:r>
            <w:r w:rsidR="009C30DD" w:rsidRPr="000616B3">
              <w:rPr>
                <w:rFonts w:ascii="Calibri" w:hAnsi="Calibri" w:cs="Arial"/>
                <w:sz w:val="24"/>
                <w:szCs w:val="24"/>
              </w:rPr>
              <w:t>.</w:t>
            </w:r>
            <w:r w:rsidRPr="000616B3">
              <w:rPr>
                <w:rFonts w:ascii="Calibri" w:hAnsi="Calibri" w:cs="Arial"/>
                <w:sz w:val="24"/>
                <w:szCs w:val="24"/>
              </w:rPr>
              <w:t>361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osób 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w grudniu 2016 r. 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>do 8</w:t>
            </w:r>
            <w:r w:rsidRPr="000616B3">
              <w:rPr>
                <w:rFonts w:ascii="Calibri" w:hAnsi="Calibri" w:cs="Arial"/>
                <w:sz w:val="24"/>
                <w:szCs w:val="24"/>
              </w:rPr>
              <w:t>7.830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osób </w:t>
            </w:r>
            <w:r w:rsidR="000616B3" w:rsidRPr="000616B3">
              <w:rPr>
                <w:rFonts w:ascii="Calibri" w:hAnsi="Calibri" w:cs="Arial"/>
                <w:sz w:val="24"/>
                <w:szCs w:val="24"/>
              </w:rPr>
              <w:br/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w 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styczniu 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>br.),</w:t>
            </w:r>
          </w:p>
          <w:p w14:paraId="799A3050" w14:textId="77777777" w:rsidR="00A842CF" w:rsidRPr="000616B3" w:rsidRDefault="00A842CF" w:rsidP="00A842CF">
            <w:pPr>
              <w:pStyle w:val="Tekstpodstawowywcity3"/>
              <w:numPr>
                <w:ilvl w:val="0"/>
                <w:numId w:val="29"/>
              </w:numPr>
              <w:tabs>
                <w:tab w:val="left" w:pos="9781"/>
              </w:tabs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do 30 roku życia o 2.730 osób (z 46.978 osób w grudniu 2016 r. do 49.717 osób w styczniu br.),</w:t>
            </w:r>
          </w:p>
          <w:p w14:paraId="2B3C7762" w14:textId="77777777" w:rsidR="00A842CF" w:rsidRPr="000616B3" w:rsidRDefault="00A842CF" w:rsidP="00A842CF">
            <w:pPr>
              <w:pStyle w:val="Tekstpodstawowywcity3"/>
              <w:numPr>
                <w:ilvl w:val="0"/>
                <w:numId w:val="29"/>
              </w:numPr>
              <w:tabs>
                <w:tab w:val="left" w:pos="9781"/>
              </w:tabs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bez kwalifikacji zawodowych o 2.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289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(z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62.493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w grudniu 2016 r. do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64</w:t>
            </w:r>
            <w:r w:rsidRPr="000616B3">
              <w:rPr>
                <w:rFonts w:ascii="Calibri" w:hAnsi="Calibri" w:cs="Arial"/>
                <w:sz w:val="24"/>
                <w:szCs w:val="24"/>
              </w:rPr>
              <w:t>.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782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</w:t>
            </w:r>
            <w:r w:rsidR="000616B3" w:rsidRPr="000616B3">
              <w:rPr>
                <w:rFonts w:ascii="Calibri" w:hAnsi="Calibri" w:cs="Arial"/>
                <w:sz w:val="24"/>
                <w:szCs w:val="24"/>
              </w:rPr>
              <w:br/>
            </w:r>
            <w:r w:rsidRPr="000616B3">
              <w:rPr>
                <w:rFonts w:ascii="Calibri" w:hAnsi="Calibri" w:cs="Arial"/>
                <w:sz w:val="24"/>
                <w:szCs w:val="24"/>
              </w:rPr>
              <w:t>w styczniu br.),</w:t>
            </w:r>
          </w:p>
          <w:p w14:paraId="49BCAA11" w14:textId="77777777" w:rsidR="0058298A" w:rsidRPr="000616B3" w:rsidRDefault="0058298A" w:rsidP="0058298A">
            <w:pPr>
              <w:pStyle w:val="Tekstpodstawowywcity3"/>
              <w:numPr>
                <w:ilvl w:val="0"/>
                <w:numId w:val="29"/>
              </w:numPr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 xml:space="preserve">powyżej 50 roku życia o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1.550 osób (z 55.783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</w:t>
            </w:r>
            <w:r w:rsidR="00A842CF" w:rsidRPr="000616B3">
              <w:rPr>
                <w:rFonts w:ascii="Calibri" w:hAnsi="Calibri" w:cs="Arial"/>
                <w:sz w:val="24"/>
                <w:szCs w:val="24"/>
              </w:rPr>
              <w:t xml:space="preserve">w grudniu 2016 r.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do 57.</w:t>
            </w:r>
            <w:r w:rsidRPr="000616B3">
              <w:rPr>
                <w:rFonts w:ascii="Calibri" w:hAnsi="Calibri" w:cs="Arial"/>
                <w:sz w:val="24"/>
                <w:szCs w:val="24"/>
              </w:rPr>
              <w:t>3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33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w </w:t>
            </w:r>
            <w:r w:rsidR="00A842CF" w:rsidRPr="000616B3">
              <w:rPr>
                <w:rFonts w:ascii="Calibri" w:hAnsi="Calibri" w:cs="Arial"/>
                <w:sz w:val="24"/>
                <w:szCs w:val="24"/>
              </w:rPr>
              <w:t xml:space="preserve">styczniu </w:t>
            </w:r>
            <w:r w:rsidRPr="000616B3">
              <w:rPr>
                <w:rFonts w:ascii="Calibri" w:hAnsi="Calibri" w:cs="Arial"/>
                <w:sz w:val="24"/>
                <w:szCs w:val="24"/>
              </w:rPr>
              <w:t>br.),</w:t>
            </w:r>
          </w:p>
          <w:p w14:paraId="65D5223E" w14:textId="77777777" w:rsidR="0058298A" w:rsidRPr="000616B3" w:rsidRDefault="0058298A" w:rsidP="0058298A">
            <w:pPr>
              <w:pStyle w:val="Tekstpodstawowywcity3"/>
              <w:numPr>
                <w:ilvl w:val="0"/>
                <w:numId w:val="29"/>
              </w:numPr>
              <w:tabs>
                <w:tab w:val="left" w:pos="9781"/>
              </w:tabs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 xml:space="preserve">długotrwale bezrobotnych o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1.452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osob</w:t>
            </w:r>
            <w:r w:rsidR="005D1A20" w:rsidRPr="000616B3">
              <w:rPr>
                <w:rFonts w:ascii="Calibri" w:hAnsi="Calibri" w:cs="Arial"/>
                <w:sz w:val="24"/>
                <w:szCs w:val="24"/>
              </w:rPr>
              <w:t>y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 xml:space="preserve"> (z 111.298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</w:t>
            </w:r>
            <w:r w:rsidR="00A842CF" w:rsidRPr="000616B3">
              <w:rPr>
                <w:rFonts w:ascii="Calibri" w:hAnsi="Calibri" w:cs="Arial"/>
                <w:sz w:val="24"/>
                <w:szCs w:val="24"/>
              </w:rPr>
              <w:t xml:space="preserve">w grudniu 2016 r. </w:t>
            </w:r>
            <w:r w:rsidR="00492862" w:rsidRPr="000616B3">
              <w:rPr>
                <w:rFonts w:ascii="Calibri" w:hAnsi="Calibri" w:cs="Arial"/>
                <w:sz w:val="24"/>
                <w:szCs w:val="24"/>
              </w:rPr>
              <w:t>do 112.750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osób w </w:t>
            </w:r>
            <w:r w:rsidR="00A842CF" w:rsidRPr="000616B3">
              <w:rPr>
                <w:rFonts w:ascii="Calibri" w:hAnsi="Calibri" w:cs="Arial"/>
                <w:sz w:val="24"/>
                <w:szCs w:val="24"/>
              </w:rPr>
              <w:t xml:space="preserve">styczniu </w:t>
            </w:r>
            <w:r w:rsidRPr="000616B3">
              <w:rPr>
                <w:rFonts w:ascii="Calibri" w:hAnsi="Calibri" w:cs="Arial"/>
                <w:sz w:val="24"/>
                <w:szCs w:val="24"/>
              </w:rPr>
              <w:t>br.),</w:t>
            </w:r>
          </w:p>
          <w:p w14:paraId="3C8F9D15" w14:textId="77777777" w:rsidR="00492862" w:rsidRPr="000616B3" w:rsidRDefault="00492862" w:rsidP="00492862">
            <w:pPr>
              <w:pStyle w:val="Tekstpodstawowywcity3"/>
              <w:tabs>
                <w:tab w:val="left" w:pos="9498"/>
              </w:tabs>
              <w:spacing w:after="0" w:line="276" w:lineRule="auto"/>
              <w:ind w:left="0" w:firstLine="4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16B3">
              <w:rPr>
                <w:rFonts w:ascii="Calibri" w:hAnsi="Calibri" w:cs="Arial"/>
                <w:sz w:val="24"/>
                <w:szCs w:val="24"/>
              </w:rPr>
              <w:t>Wzrost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zgłoszonych wolnych miejsc pracy i miejsc aktywizacji zaw</w:t>
            </w:r>
            <w:r w:rsidRPr="000616B3">
              <w:rPr>
                <w:rFonts w:ascii="Calibri" w:hAnsi="Calibri" w:cs="Arial"/>
                <w:sz w:val="24"/>
                <w:szCs w:val="24"/>
              </w:rPr>
              <w:t>odowej o 7.036 miejsc (z 13.654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miejsc</w:t>
            </w:r>
            <w:r w:rsidR="004D042A">
              <w:rPr>
                <w:rFonts w:ascii="Calibri" w:hAnsi="Calibri" w:cs="Arial"/>
                <w:sz w:val="24"/>
                <w:szCs w:val="24"/>
              </w:rPr>
              <w:t>a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w </w:t>
            </w:r>
            <w:r w:rsidRPr="000616B3">
              <w:rPr>
                <w:rFonts w:ascii="Calibri" w:hAnsi="Calibri" w:cs="Arial"/>
                <w:sz w:val="24"/>
                <w:szCs w:val="24"/>
              </w:rPr>
              <w:t>grudniu 2016 r. do 20.690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miejsc</w:t>
            </w:r>
            <w:r w:rsidR="005D1A20" w:rsidRPr="000616B3">
              <w:rPr>
                <w:rFonts w:ascii="Calibri" w:hAnsi="Calibri" w:cs="Arial"/>
                <w:sz w:val="24"/>
                <w:szCs w:val="24"/>
              </w:rPr>
              <w:t>a</w:t>
            </w:r>
            <w:r w:rsidRPr="000616B3">
              <w:rPr>
                <w:rFonts w:ascii="Calibri" w:hAnsi="Calibri" w:cs="Arial"/>
                <w:sz w:val="24"/>
                <w:szCs w:val="24"/>
              </w:rPr>
              <w:t xml:space="preserve"> w styczniu</w:t>
            </w:r>
            <w:r w:rsidR="0058298A" w:rsidRPr="000616B3">
              <w:rPr>
                <w:rFonts w:ascii="Calibri" w:hAnsi="Calibri" w:cs="Arial"/>
                <w:sz w:val="24"/>
                <w:szCs w:val="24"/>
              </w:rPr>
              <w:t xml:space="preserve"> br.).</w:t>
            </w:r>
          </w:p>
        </w:tc>
      </w:tr>
    </w:tbl>
    <w:p w14:paraId="7E05CB80" w14:textId="77777777" w:rsidR="00E503A7" w:rsidRDefault="00E503A7" w:rsidP="00E503A7">
      <w:pPr>
        <w:pStyle w:val="Akapitzlist"/>
        <w:numPr>
          <w:ilvl w:val="0"/>
          <w:numId w:val="4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Liczba podmiotów i przeciętne zatrudnienie.</w:t>
      </w:r>
    </w:p>
    <w:p w14:paraId="3F5CF6C5" w14:textId="3B1C6FC7" w:rsidR="00E503A7" w:rsidRDefault="00E503A7" w:rsidP="00E503A7">
      <w:pPr>
        <w:spacing w:line="276" w:lineRule="auto"/>
        <w:ind w:firstLine="426"/>
        <w:jc w:val="both"/>
        <w:rPr>
          <w:rFonts w:asciiTheme="minorHAnsi" w:hAnsiTheme="minorHAnsi" w:cs="Arial"/>
          <w:color w:val="auto"/>
          <w:sz w:val="24"/>
          <w:szCs w:val="24"/>
          <w:highlight w:val="yellow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Na koniec stycznia 2017 r. w rejestrze REGON zarejestrowanych było </w:t>
      </w:r>
      <w:r w:rsidR="003C50B7">
        <w:rPr>
          <w:rFonts w:asciiTheme="minorHAnsi" w:hAnsiTheme="minorHAnsi" w:cs="Arial"/>
          <w:b/>
          <w:color w:val="auto"/>
          <w:sz w:val="24"/>
          <w:szCs w:val="24"/>
        </w:rPr>
        <w:t>788.319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podmiotów gospodarki narodowej </w:t>
      </w:r>
      <w:r>
        <w:rPr>
          <w:rFonts w:asciiTheme="minorHAnsi" w:hAnsiTheme="minorHAnsi" w:cs="Arial"/>
          <w:iCs/>
          <w:color w:val="auto"/>
          <w:sz w:val="24"/>
          <w:szCs w:val="24"/>
        </w:rPr>
        <w:t>(bez rolników indywidualnych).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W porównaniu ze stanem na koniec </w:t>
      </w:r>
      <w:r w:rsidR="003C50B7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2016 r. liczba podmiotów </w:t>
      </w:r>
      <w:r w:rsidR="003C50B7">
        <w:rPr>
          <w:rFonts w:asciiTheme="minorHAnsi" w:hAnsiTheme="minorHAnsi" w:cs="Arial"/>
          <w:b/>
          <w:color w:val="auto"/>
          <w:sz w:val="24"/>
          <w:szCs w:val="24"/>
        </w:rPr>
        <w:t>zwiększyła się o 0,04</w:t>
      </w:r>
      <w:r>
        <w:rPr>
          <w:rFonts w:asciiTheme="minorHAnsi" w:hAnsiTheme="minorHAnsi" w:cs="Arial"/>
          <w:b/>
          <w:color w:val="auto"/>
          <w:sz w:val="24"/>
          <w:szCs w:val="24"/>
        </w:rPr>
        <w:t>%,</w:t>
      </w:r>
      <w:r w:rsidR="003C50B7">
        <w:rPr>
          <w:rFonts w:asciiTheme="minorHAnsi" w:hAnsiTheme="minorHAnsi" w:cs="Arial"/>
          <w:color w:val="auto"/>
          <w:sz w:val="24"/>
          <w:szCs w:val="24"/>
        </w:rPr>
        <w:t xml:space="preserve"> a w porównaniu ze stanem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na koniec </w:t>
      </w:r>
      <w:r w:rsidR="003C50B7">
        <w:rPr>
          <w:rFonts w:asciiTheme="minorHAnsi" w:hAnsiTheme="minorHAnsi" w:cs="Arial"/>
          <w:color w:val="auto"/>
          <w:sz w:val="24"/>
          <w:szCs w:val="24"/>
        </w:rPr>
        <w:t>stycznia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ub. roku </w:t>
      </w:r>
      <w:r>
        <w:rPr>
          <w:rFonts w:asciiTheme="minorHAnsi" w:hAnsiTheme="minorHAnsi" w:cs="Arial"/>
          <w:b/>
          <w:color w:val="auto"/>
          <w:sz w:val="24"/>
          <w:szCs w:val="24"/>
        </w:rPr>
        <w:t xml:space="preserve">zwiększyła się </w:t>
      </w:r>
      <w:r w:rsidR="003C50B7">
        <w:rPr>
          <w:rFonts w:asciiTheme="minorHAnsi" w:hAnsiTheme="minorHAnsi" w:cs="Arial"/>
          <w:b/>
          <w:color w:val="auto"/>
          <w:sz w:val="24"/>
          <w:szCs w:val="24"/>
        </w:rPr>
        <w:t>o 2,7</w:t>
      </w:r>
      <w:r>
        <w:rPr>
          <w:rFonts w:asciiTheme="minorHAnsi" w:hAnsiTheme="minorHAnsi" w:cs="Arial"/>
          <w:b/>
          <w:color w:val="auto"/>
          <w:sz w:val="24"/>
          <w:szCs w:val="24"/>
        </w:rPr>
        <w:t>%.</w:t>
      </w:r>
    </w:p>
    <w:p w14:paraId="258FFBDD" w14:textId="2A893081" w:rsidR="00E503A7" w:rsidRPr="00E503A7" w:rsidRDefault="00E503A7" w:rsidP="00E503A7">
      <w:pPr>
        <w:spacing w:before="120" w:line="276" w:lineRule="auto"/>
        <w:ind w:firstLine="426"/>
        <w:jc w:val="both"/>
        <w:rPr>
          <w:rStyle w:val="Pogrubienie"/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</w:t>
      </w:r>
      <w:r w:rsidR="003C50B7">
        <w:rPr>
          <w:rFonts w:asciiTheme="minorHAnsi" w:hAnsiTheme="minorHAnsi" w:cs="Arial"/>
          <w:sz w:val="24"/>
          <w:szCs w:val="24"/>
        </w:rPr>
        <w:t>styczniu 2017</w:t>
      </w:r>
      <w:r>
        <w:rPr>
          <w:rFonts w:asciiTheme="minorHAnsi" w:hAnsiTheme="minorHAnsi" w:cs="Arial"/>
          <w:sz w:val="24"/>
          <w:szCs w:val="24"/>
        </w:rPr>
        <w:t xml:space="preserve"> r. przeciętne zatrudnienie w sektorze przedsiębiorstw uks</w:t>
      </w:r>
      <w:r w:rsidR="003C50B7">
        <w:rPr>
          <w:rFonts w:asciiTheme="minorHAnsi" w:hAnsiTheme="minorHAnsi" w:cs="Arial"/>
          <w:sz w:val="24"/>
          <w:szCs w:val="24"/>
        </w:rPr>
        <w:t>ztałtowało się na poziomie 1.440,9 tys. osób i było o 4,6</w:t>
      </w:r>
      <w:r>
        <w:rPr>
          <w:rFonts w:asciiTheme="minorHAnsi" w:hAnsiTheme="minorHAnsi" w:cs="Arial"/>
          <w:sz w:val="24"/>
          <w:szCs w:val="24"/>
        </w:rPr>
        <w:t>% wyższe niż</w:t>
      </w:r>
      <w:r w:rsidR="009047BC">
        <w:rPr>
          <w:rFonts w:asciiTheme="minorHAnsi" w:hAnsiTheme="minorHAnsi" w:cs="Arial"/>
          <w:sz w:val="24"/>
          <w:szCs w:val="24"/>
        </w:rPr>
        <w:t xml:space="preserve"> przed rokiem (wobec wzrostu o 2,9</w:t>
      </w:r>
      <w:r>
        <w:rPr>
          <w:rFonts w:asciiTheme="minorHAnsi" w:hAnsiTheme="minorHAnsi" w:cs="Arial"/>
          <w:sz w:val="24"/>
          <w:szCs w:val="24"/>
        </w:rPr>
        <w:t>% w </w:t>
      </w:r>
      <w:r w:rsidR="009047BC">
        <w:rPr>
          <w:rFonts w:asciiTheme="minorHAnsi" w:hAnsiTheme="minorHAnsi" w:cs="Arial"/>
          <w:sz w:val="24"/>
          <w:szCs w:val="24"/>
        </w:rPr>
        <w:t xml:space="preserve">grudniu </w:t>
      </w:r>
      <w:r>
        <w:rPr>
          <w:rFonts w:asciiTheme="minorHAnsi" w:hAnsiTheme="minorHAnsi" w:cs="Arial"/>
          <w:sz w:val="24"/>
          <w:szCs w:val="24"/>
        </w:rPr>
        <w:t>ub. roku).</w:t>
      </w:r>
    </w:p>
    <w:p w14:paraId="07F20412" w14:textId="3EDC5404" w:rsidR="0058298A" w:rsidRPr="000616B3" w:rsidRDefault="0058298A" w:rsidP="0058298A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rFonts w:asciiTheme="minorHAnsi" w:hAnsiTheme="minorHAnsi"/>
          <w:bCs w:val="0"/>
          <w:sz w:val="24"/>
          <w:szCs w:val="24"/>
        </w:rPr>
      </w:pPr>
      <w:r w:rsidRPr="000616B3">
        <w:rPr>
          <w:rStyle w:val="Pogrubienie"/>
          <w:rFonts w:asciiTheme="minorHAnsi" w:hAnsiTheme="minorHAnsi"/>
          <w:sz w:val="24"/>
          <w:szCs w:val="24"/>
        </w:rPr>
        <w:lastRenderedPageBreak/>
        <w:t>Poziom bezrobocia.</w:t>
      </w:r>
      <w:bookmarkStart w:id="0" w:name="_Ref449605894"/>
      <w:r w:rsidRPr="000616B3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bookmarkEnd w:id="0"/>
    </w:p>
    <w:p w14:paraId="115AFEDC" w14:textId="16CCCE45" w:rsidR="00E04F96" w:rsidRPr="009047BC" w:rsidRDefault="0058298A" w:rsidP="009047BC">
      <w:pPr>
        <w:spacing w:line="276" w:lineRule="auto"/>
        <w:ind w:firstLine="426"/>
        <w:jc w:val="both"/>
        <w:rPr>
          <w:rFonts w:asciiTheme="minorHAnsi" w:hAnsiTheme="minorHAnsi" w:cs="Arial"/>
          <w:bCs/>
          <w:color w:val="0D0D0D"/>
          <w:sz w:val="24"/>
          <w:szCs w:val="24"/>
        </w:rPr>
      </w:pPr>
      <w:r w:rsidRPr="000616B3">
        <w:rPr>
          <w:rFonts w:asciiTheme="minorHAnsi" w:hAnsiTheme="minorHAnsi" w:cs="Arial"/>
          <w:bCs/>
          <w:color w:val="0D0D0D"/>
          <w:sz w:val="24"/>
          <w:szCs w:val="24"/>
        </w:rPr>
        <w:t xml:space="preserve">Na koniec </w:t>
      </w:r>
      <w:r w:rsidR="00E04F96" w:rsidRPr="000616B3">
        <w:rPr>
          <w:rFonts w:asciiTheme="minorHAnsi" w:hAnsiTheme="minorHAnsi" w:cs="Arial"/>
          <w:bCs/>
          <w:color w:val="0D0D0D"/>
          <w:sz w:val="24"/>
          <w:szCs w:val="24"/>
        </w:rPr>
        <w:t>stycznia</w:t>
      </w:r>
      <w:r w:rsidR="005D1A20" w:rsidRPr="000616B3">
        <w:rPr>
          <w:rFonts w:asciiTheme="minorHAnsi" w:hAnsiTheme="minorHAnsi" w:cs="Arial"/>
          <w:bCs/>
          <w:color w:val="0D0D0D"/>
          <w:sz w:val="24"/>
          <w:szCs w:val="24"/>
        </w:rPr>
        <w:t xml:space="preserve"> </w:t>
      </w:r>
      <w:r w:rsidR="00E04F96" w:rsidRPr="000616B3">
        <w:rPr>
          <w:rFonts w:asciiTheme="minorHAnsi" w:hAnsiTheme="minorHAnsi" w:cs="Arial"/>
          <w:bCs/>
          <w:color w:val="0D0D0D"/>
          <w:sz w:val="24"/>
          <w:szCs w:val="24"/>
        </w:rPr>
        <w:t>2017</w:t>
      </w:r>
      <w:r w:rsidRPr="000616B3">
        <w:rPr>
          <w:rFonts w:asciiTheme="minorHAnsi" w:hAnsiTheme="minorHAnsi" w:cs="Arial"/>
          <w:bCs/>
          <w:color w:val="0D0D0D"/>
          <w:sz w:val="24"/>
          <w:szCs w:val="24"/>
        </w:rPr>
        <w:t xml:space="preserve"> r. na Mazowszu zarejestrowanych było </w:t>
      </w:r>
      <w:r w:rsidR="00E04F96" w:rsidRPr="000616B3">
        <w:rPr>
          <w:rFonts w:asciiTheme="minorHAnsi" w:hAnsiTheme="minorHAnsi" w:cs="Arial"/>
          <w:b/>
          <w:bCs/>
          <w:color w:val="0D0D0D"/>
          <w:sz w:val="24"/>
          <w:szCs w:val="24"/>
        </w:rPr>
        <w:t>196</w:t>
      </w:r>
      <w:r w:rsidRPr="000616B3">
        <w:rPr>
          <w:rFonts w:asciiTheme="minorHAnsi" w:hAnsiTheme="minorHAnsi" w:cs="Arial"/>
          <w:b/>
          <w:bCs/>
          <w:color w:val="0D0D0D"/>
          <w:sz w:val="24"/>
          <w:szCs w:val="24"/>
        </w:rPr>
        <w:t>.</w:t>
      </w:r>
      <w:r w:rsidR="00E04F96" w:rsidRPr="000616B3">
        <w:rPr>
          <w:rFonts w:asciiTheme="minorHAnsi" w:hAnsiTheme="minorHAnsi" w:cs="Arial"/>
          <w:b/>
          <w:bCs/>
          <w:color w:val="0D0D0D"/>
          <w:sz w:val="24"/>
          <w:szCs w:val="24"/>
        </w:rPr>
        <w:t>344</w:t>
      </w:r>
      <w:r w:rsidRPr="000616B3">
        <w:rPr>
          <w:rFonts w:asciiTheme="minorHAnsi" w:hAnsiTheme="minorHAnsi" w:cs="Arial"/>
          <w:b/>
          <w:bCs/>
          <w:color w:val="0D0D0D"/>
          <w:sz w:val="24"/>
          <w:szCs w:val="24"/>
        </w:rPr>
        <w:t xml:space="preserve"> </w:t>
      </w:r>
      <w:r w:rsidR="00E04F96" w:rsidRPr="000616B3">
        <w:rPr>
          <w:rFonts w:asciiTheme="minorHAnsi" w:hAnsiTheme="minorHAnsi" w:cs="Arial"/>
          <w:bCs/>
          <w:color w:val="0D0D0D"/>
          <w:sz w:val="24"/>
          <w:szCs w:val="24"/>
        </w:rPr>
        <w:t>bezrobotnych, w tym 96.817 kobiet, tj. 49,3</w:t>
      </w:r>
      <w:r w:rsidR="009047BC">
        <w:rPr>
          <w:rFonts w:asciiTheme="minorHAnsi" w:hAnsiTheme="minorHAnsi" w:cs="Arial"/>
          <w:bCs/>
          <w:color w:val="0D0D0D"/>
          <w:sz w:val="24"/>
          <w:szCs w:val="24"/>
        </w:rPr>
        <w:t>% ogółu bezrobotnych.</w:t>
      </w:r>
    </w:p>
    <w:p w14:paraId="6AF007E0" w14:textId="77777777" w:rsidR="0001567B" w:rsidRPr="00C247FC" w:rsidRDefault="0001567B" w:rsidP="0058298A">
      <w:pPr>
        <w:spacing w:line="276" w:lineRule="auto"/>
        <w:ind w:firstLine="426"/>
        <w:jc w:val="both"/>
        <w:rPr>
          <w:rFonts w:asciiTheme="minorHAnsi" w:hAnsiTheme="minorHAnsi" w:cs="Arial"/>
          <w:b/>
          <w:bCs/>
          <w:color w:val="0D0D0D"/>
          <w:sz w:val="24"/>
          <w:szCs w:val="24"/>
          <w:highlight w:val="yellow"/>
        </w:rPr>
      </w:pPr>
    </w:p>
    <w:p w14:paraId="156B00EF" w14:textId="77777777" w:rsidR="0058298A" w:rsidRPr="00D868FE" w:rsidRDefault="0058298A" w:rsidP="0058298A">
      <w:pPr>
        <w:pStyle w:val="Tekstpodstawowywcity3"/>
        <w:spacing w:before="120" w:line="276" w:lineRule="auto"/>
        <w:ind w:left="0" w:firstLine="709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D868FE">
        <w:rPr>
          <w:rFonts w:ascii="Arial" w:hAnsi="Arial" w:cs="Arial"/>
          <w:spacing w:val="2"/>
          <w:sz w:val="22"/>
          <w:szCs w:val="22"/>
        </w:rPr>
        <w:t>▼</w:t>
      </w:r>
      <w:r w:rsidRPr="00D868FE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D868FE">
        <w:rPr>
          <w:rFonts w:asciiTheme="minorHAnsi" w:hAnsiTheme="minorHAnsi" w:cstheme="minorHAnsi"/>
          <w:spacing w:val="2"/>
          <w:sz w:val="24"/>
          <w:szCs w:val="24"/>
        </w:rPr>
        <w:t>Tabela 1</w:t>
      </w:r>
      <w:r w:rsidRPr="00D868FE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D868FE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Liczba bezrobotnych i stopa bezrobocia </w:t>
      </w:r>
      <w:r w:rsidRPr="00D868FE">
        <w:rPr>
          <w:rFonts w:asciiTheme="minorHAnsi" w:hAnsiTheme="minorHAnsi" w:cstheme="minorHAnsi"/>
          <w:color w:val="0D0D0D"/>
          <w:sz w:val="24"/>
          <w:szCs w:val="24"/>
        </w:rPr>
        <w:t>(stan na koniec miesiąca/roku).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838"/>
        <w:gridCol w:w="2758"/>
        <w:gridCol w:w="1287"/>
      </w:tblGrid>
      <w:tr w:rsidR="0058298A" w:rsidRPr="00D868FE" w14:paraId="0CF83828" w14:textId="77777777" w:rsidTr="001E1C73">
        <w:trPr>
          <w:cantSplit/>
          <w:trHeight w:val="265"/>
        </w:trPr>
        <w:tc>
          <w:tcPr>
            <w:tcW w:w="2022" w:type="dxa"/>
            <w:vMerge w:val="restart"/>
            <w:vAlign w:val="center"/>
          </w:tcPr>
          <w:p w14:paraId="450F7B4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miesiąc/rok</w:t>
            </w:r>
          </w:p>
        </w:tc>
        <w:tc>
          <w:tcPr>
            <w:tcW w:w="4596" w:type="dxa"/>
            <w:gridSpan w:val="2"/>
            <w:vAlign w:val="center"/>
          </w:tcPr>
          <w:p w14:paraId="7DFA5F29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Liczba bezrobotnych</w:t>
            </w:r>
          </w:p>
        </w:tc>
        <w:tc>
          <w:tcPr>
            <w:tcW w:w="1287" w:type="dxa"/>
            <w:vMerge w:val="restart"/>
            <w:vAlign w:val="center"/>
          </w:tcPr>
          <w:p w14:paraId="0921A374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Stopa</w:t>
            </w:r>
          </w:p>
          <w:p w14:paraId="6A8860D8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bezrobocia</w:t>
            </w:r>
          </w:p>
        </w:tc>
      </w:tr>
      <w:tr w:rsidR="0058298A" w:rsidRPr="00D868FE" w14:paraId="575E6D40" w14:textId="77777777" w:rsidTr="001E1C73">
        <w:trPr>
          <w:cantSplit/>
          <w:trHeight w:val="573"/>
        </w:trPr>
        <w:tc>
          <w:tcPr>
            <w:tcW w:w="2022" w:type="dxa"/>
            <w:vMerge/>
            <w:vAlign w:val="center"/>
          </w:tcPr>
          <w:p w14:paraId="298F0969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F68C16E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Ogółem</w:t>
            </w:r>
          </w:p>
        </w:tc>
        <w:tc>
          <w:tcPr>
            <w:tcW w:w="2758" w:type="dxa"/>
            <w:vAlign w:val="center"/>
          </w:tcPr>
          <w:p w14:paraId="20D19352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Wzrost/spadek w odniesieniu do poprzedniego miesiąca/roku</w:t>
            </w:r>
          </w:p>
        </w:tc>
        <w:tc>
          <w:tcPr>
            <w:tcW w:w="1287" w:type="dxa"/>
            <w:vMerge/>
            <w:vAlign w:val="center"/>
          </w:tcPr>
          <w:p w14:paraId="230D7C18" w14:textId="77777777" w:rsidR="0058298A" w:rsidRPr="00D868FE" w:rsidRDefault="0058298A" w:rsidP="001E1C73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</w:tc>
      </w:tr>
      <w:tr w:rsidR="0058298A" w:rsidRPr="00D868FE" w14:paraId="24B3C401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5C92037E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2000</w:t>
            </w:r>
          </w:p>
        </w:tc>
        <w:tc>
          <w:tcPr>
            <w:tcW w:w="1838" w:type="dxa"/>
            <w:vAlign w:val="center"/>
          </w:tcPr>
          <w:p w14:paraId="689CF168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289 872</w:t>
            </w:r>
          </w:p>
        </w:tc>
        <w:tc>
          <w:tcPr>
            <w:tcW w:w="2758" w:type="dxa"/>
            <w:vAlign w:val="center"/>
          </w:tcPr>
          <w:p w14:paraId="67E60D8D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40 656 </w:t>
            </w:r>
          </w:p>
        </w:tc>
        <w:tc>
          <w:tcPr>
            <w:tcW w:w="1287" w:type="dxa"/>
            <w:vAlign w:val="center"/>
          </w:tcPr>
          <w:p w14:paraId="7FA2D434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4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10,8</w:t>
            </w:r>
          </w:p>
        </w:tc>
      </w:tr>
      <w:tr w:rsidR="0058298A" w:rsidRPr="00D868FE" w14:paraId="69BA7770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1F73309C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2001</w:t>
            </w:r>
          </w:p>
        </w:tc>
        <w:tc>
          <w:tcPr>
            <w:tcW w:w="1838" w:type="dxa"/>
            <w:vAlign w:val="center"/>
          </w:tcPr>
          <w:p w14:paraId="211C86C6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346 118</w:t>
            </w:r>
          </w:p>
        </w:tc>
        <w:tc>
          <w:tcPr>
            <w:tcW w:w="2758" w:type="dxa"/>
            <w:vAlign w:val="center"/>
          </w:tcPr>
          <w:p w14:paraId="5E6B12F3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56 246</w:t>
            </w:r>
          </w:p>
        </w:tc>
        <w:tc>
          <w:tcPr>
            <w:tcW w:w="1287" w:type="dxa"/>
            <w:vAlign w:val="center"/>
          </w:tcPr>
          <w:p w14:paraId="4CC2D6E2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4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14,4</w:t>
            </w:r>
          </w:p>
        </w:tc>
      </w:tr>
      <w:tr w:rsidR="0058298A" w:rsidRPr="00D868FE" w14:paraId="30635B3F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3184EDA3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2002</w:t>
            </w:r>
          </w:p>
        </w:tc>
        <w:tc>
          <w:tcPr>
            <w:tcW w:w="1838" w:type="dxa"/>
            <w:vAlign w:val="center"/>
          </w:tcPr>
          <w:p w14:paraId="539D59E9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368 856</w:t>
            </w:r>
          </w:p>
        </w:tc>
        <w:tc>
          <w:tcPr>
            <w:tcW w:w="2758" w:type="dxa"/>
            <w:vAlign w:val="center"/>
          </w:tcPr>
          <w:p w14:paraId="568F155D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22 738</w:t>
            </w:r>
          </w:p>
        </w:tc>
        <w:tc>
          <w:tcPr>
            <w:tcW w:w="1287" w:type="dxa"/>
            <w:vAlign w:val="center"/>
          </w:tcPr>
          <w:p w14:paraId="4A3362D5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4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15,2</w:t>
            </w:r>
          </w:p>
        </w:tc>
      </w:tr>
      <w:tr w:rsidR="0058298A" w:rsidRPr="00D868FE" w14:paraId="162F41AE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6EB05FDE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2003</w:t>
            </w:r>
          </w:p>
        </w:tc>
        <w:tc>
          <w:tcPr>
            <w:tcW w:w="1838" w:type="dxa"/>
            <w:vAlign w:val="center"/>
          </w:tcPr>
          <w:p w14:paraId="7F5ABBA2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363 554</w:t>
            </w:r>
          </w:p>
        </w:tc>
        <w:tc>
          <w:tcPr>
            <w:tcW w:w="2758" w:type="dxa"/>
            <w:vAlign w:val="center"/>
          </w:tcPr>
          <w:p w14:paraId="56DD3CF2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- 5 302</w:t>
            </w:r>
          </w:p>
        </w:tc>
        <w:tc>
          <w:tcPr>
            <w:tcW w:w="1287" w:type="dxa"/>
            <w:vAlign w:val="center"/>
          </w:tcPr>
          <w:p w14:paraId="0077FCF0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4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15,4</w:t>
            </w:r>
          </w:p>
        </w:tc>
      </w:tr>
      <w:tr w:rsidR="0058298A" w:rsidRPr="00D868FE" w14:paraId="31BCEAC3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2DF7766C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2004</w:t>
            </w:r>
          </w:p>
        </w:tc>
        <w:tc>
          <w:tcPr>
            <w:tcW w:w="1838" w:type="dxa"/>
            <w:vAlign w:val="center"/>
          </w:tcPr>
          <w:p w14:paraId="0986D3C8" w14:textId="77777777" w:rsidR="0058298A" w:rsidRPr="00D868FE" w:rsidRDefault="0058298A" w:rsidP="001E1C73">
            <w:pPr>
              <w:pStyle w:val="Tekstpodstawowy"/>
              <w:tabs>
                <w:tab w:val="left" w:pos="3829"/>
              </w:tabs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352 946</w:t>
            </w:r>
          </w:p>
        </w:tc>
        <w:tc>
          <w:tcPr>
            <w:tcW w:w="2758" w:type="dxa"/>
            <w:vAlign w:val="center"/>
          </w:tcPr>
          <w:p w14:paraId="147766E1" w14:textId="77777777" w:rsidR="0058298A" w:rsidRPr="00D868FE" w:rsidRDefault="0058298A" w:rsidP="001E1C73">
            <w:pPr>
              <w:pStyle w:val="Tekstpodstawowy"/>
              <w:tabs>
                <w:tab w:val="left" w:pos="3829"/>
              </w:tabs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- 10 608</w:t>
            </w:r>
          </w:p>
        </w:tc>
        <w:tc>
          <w:tcPr>
            <w:tcW w:w="1287" w:type="dxa"/>
            <w:vAlign w:val="center"/>
          </w:tcPr>
          <w:p w14:paraId="43B27EF2" w14:textId="77777777" w:rsidR="0058298A" w:rsidRPr="00D868FE" w:rsidRDefault="0058298A" w:rsidP="001E1C73">
            <w:pPr>
              <w:pStyle w:val="Tekstpodstawowy"/>
              <w:tabs>
                <w:tab w:val="left" w:pos="1348"/>
                <w:tab w:val="left" w:pos="3829"/>
              </w:tabs>
              <w:spacing w:after="0" w:line="276" w:lineRule="auto"/>
              <w:ind w:right="74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14,7</w:t>
            </w:r>
          </w:p>
        </w:tc>
      </w:tr>
      <w:tr w:rsidR="0058298A" w:rsidRPr="00D868FE" w14:paraId="6354661E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3786F8BB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2005</w:t>
            </w:r>
          </w:p>
        </w:tc>
        <w:tc>
          <w:tcPr>
            <w:tcW w:w="1838" w:type="dxa"/>
            <w:vAlign w:val="center"/>
          </w:tcPr>
          <w:p w14:paraId="5000F91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332 525</w:t>
            </w:r>
          </w:p>
        </w:tc>
        <w:tc>
          <w:tcPr>
            <w:tcW w:w="2758" w:type="dxa"/>
            <w:vAlign w:val="center"/>
          </w:tcPr>
          <w:p w14:paraId="5061F646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- 20 421</w:t>
            </w:r>
          </w:p>
        </w:tc>
        <w:tc>
          <w:tcPr>
            <w:tcW w:w="1287" w:type="dxa"/>
            <w:vAlign w:val="center"/>
          </w:tcPr>
          <w:p w14:paraId="5931B75E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13,8</w:t>
            </w:r>
          </w:p>
        </w:tc>
      </w:tr>
      <w:tr w:rsidR="0058298A" w:rsidRPr="00D868FE" w14:paraId="6413D075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37DE65FD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2006</w:t>
            </w:r>
          </w:p>
        </w:tc>
        <w:tc>
          <w:tcPr>
            <w:tcW w:w="1838" w:type="dxa"/>
            <w:vAlign w:val="center"/>
          </w:tcPr>
          <w:p w14:paraId="69FB739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285 612</w:t>
            </w:r>
          </w:p>
        </w:tc>
        <w:tc>
          <w:tcPr>
            <w:tcW w:w="2758" w:type="dxa"/>
            <w:vAlign w:val="center"/>
          </w:tcPr>
          <w:p w14:paraId="6E8F9D5C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- 46 913</w:t>
            </w:r>
          </w:p>
        </w:tc>
        <w:tc>
          <w:tcPr>
            <w:tcW w:w="1287" w:type="dxa"/>
            <w:vAlign w:val="center"/>
          </w:tcPr>
          <w:p w14:paraId="1694C344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11,8</w:t>
            </w:r>
          </w:p>
        </w:tc>
      </w:tr>
      <w:tr w:rsidR="0058298A" w:rsidRPr="00D868FE" w14:paraId="39CC4005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673100A7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2007</w:t>
            </w:r>
          </w:p>
        </w:tc>
        <w:tc>
          <w:tcPr>
            <w:tcW w:w="1838" w:type="dxa"/>
            <w:vAlign w:val="center"/>
          </w:tcPr>
          <w:p w14:paraId="5DF2F2F0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219 924</w:t>
            </w:r>
          </w:p>
        </w:tc>
        <w:tc>
          <w:tcPr>
            <w:tcW w:w="2758" w:type="dxa"/>
            <w:vAlign w:val="center"/>
          </w:tcPr>
          <w:p w14:paraId="4C5ECD15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- 65 688</w:t>
            </w:r>
          </w:p>
        </w:tc>
        <w:tc>
          <w:tcPr>
            <w:tcW w:w="1287" w:type="dxa"/>
            <w:vAlign w:val="center"/>
          </w:tcPr>
          <w:p w14:paraId="6BEE8E0B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9,0</w:t>
            </w:r>
          </w:p>
        </w:tc>
      </w:tr>
      <w:tr w:rsidR="0058298A" w:rsidRPr="00D868FE" w14:paraId="0F7CFAF8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6BC0DBC0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2008</w:t>
            </w:r>
          </w:p>
        </w:tc>
        <w:tc>
          <w:tcPr>
            <w:tcW w:w="1838" w:type="dxa"/>
            <w:vAlign w:val="center"/>
          </w:tcPr>
          <w:p w14:paraId="60BB5015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178 028</w:t>
            </w:r>
          </w:p>
        </w:tc>
        <w:tc>
          <w:tcPr>
            <w:tcW w:w="2758" w:type="dxa"/>
            <w:vAlign w:val="center"/>
          </w:tcPr>
          <w:p w14:paraId="0CFC0ED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- 41 896</w:t>
            </w:r>
          </w:p>
        </w:tc>
        <w:tc>
          <w:tcPr>
            <w:tcW w:w="1287" w:type="dxa"/>
            <w:vAlign w:val="center"/>
          </w:tcPr>
          <w:p w14:paraId="3CD3414D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7,3</w:t>
            </w:r>
          </w:p>
        </w:tc>
      </w:tr>
      <w:tr w:rsidR="0058298A" w:rsidRPr="00D868FE" w14:paraId="4EE612DD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48B4C752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2009</w:t>
            </w:r>
          </w:p>
        </w:tc>
        <w:tc>
          <w:tcPr>
            <w:tcW w:w="1838" w:type="dxa"/>
            <w:vAlign w:val="center"/>
          </w:tcPr>
          <w:p w14:paraId="5A4F7CB7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224 480</w:t>
            </w:r>
          </w:p>
        </w:tc>
        <w:tc>
          <w:tcPr>
            <w:tcW w:w="2758" w:type="dxa"/>
            <w:vAlign w:val="center"/>
          </w:tcPr>
          <w:p w14:paraId="36704FD9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46 452</w:t>
            </w:r>
          </w:p>
        </w:tc>
        <w:tc>
          <w:tcPr>
            <w:tcW w:w="1287" w:type="dxa"/>
            <w:vAlign w:val="center"/>
          </w:tcPr>
          <w:p w14:paraId="0DB409BB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9,0</w:t>
            </w:r>
          </w:p>
        </w:tc>
      </w:tr>
      <w:tr w:rsidR="0058298A" w:rsidRPr="00D868FE" w14:paraId="7515C573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6B6E9082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2010</w:t>
            </w:r>
          </w:p>
        </w:tc>
        <w:tc>
          <w:tcPr>
            <w:tcW w:w="1838" w:type="dxa"/>
            <w:vAlign w:val="center"/>
          </w:tcPr>
          <w:p w14:paraId="0BAABE78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238 341</w:t>
            </w:r>
          </w:p>
        </w:tc>
        <w:tc>
          <w:tcPr>
            <w:tcW w:w="2758" w:type="dxa"/>
            <w:vAlign w:val="center"/>
          </w:tcPr>
          <w:p w14:paraId="3059C328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13 861</w:t>
            </w:r>
          </w:p>
        </w:tc>
        <w:tc>
          <w:tcPr>
            <w:tcW w:w="1287" w:type="dxa"/>
            <w:vAlign w:val="center"/>
          </w:tcPr>
          <w:p w14:paraId="7EA0ACE5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9,7</w:t>
            </w:r>
          </w:p>
        </w:tc>
      </w:tr>
      <w:tr w:rsidR="0058298A" w:rsidRPr="00D868FE" w14:paraId="149CBB00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5F44BB25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2011</w:t>
            </w:r>
          </w:p>
        </w:tc>
        <w:tc>
          <w:tcPr>
            <w:tcW w:w="1838" w:type="dxa"/>
            <w:vAlign w:val="center"/>
          </w:tcPr>
          <w:p w14:paraId="6ACC69B5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246 739</w:t>
            </w:r>
          </w:p>
        </w:tc>
        <w:tc>
          <w:tcPr>
            <w:tcW w:w="2758" w:type="dxa"/>
            <w:vAlign w:val="center"/>
          </w:tcPr>
          <w:p w14:paraId="3F003AD7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8 398</w:t>
            </w:r>
          </w:p>
        </w:tc>
        <w:tc>
          <w:tcPr>
            <w:tcW w:w="1287" w:type="dxa"/>
            <w:vAlign w:val="center"/>
          </w:tcPr>
          <w:p w14:paraId="06DE2E23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9,8</w:t>
            </w:r>
          </w:p>
        </w:tc>
      </w:tr>
      <w:tr w:rsidR="0058298A" w:rsidRPr="00D868FE" w14:paraId="3C793FE3" w14:textId="77777777" w:rsidTr="001E1C73">
        <w:trPr>
          <w:trHeight w:hRule="exact" w:val="293"/>
        </w:trPr>
        <w:tc>
          <w:tcPr>
            <w:tcW w:w="2022" w:type="dxa"/>
            <w:vAlign w:val="center"/>
          </w:tcPr>
          <w:p w14:paraId="5BBEB103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2012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D999AE7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271 927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48D86F74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25 188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2387F52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10,8</w:t>
            </w:r>
          </w:p>
        </w:tc>
      </w:tr>
      <w:tr w:rsidR="0058298A" w:rsidRPr="00D868FE" w14:paraId="5800CE37" w14:textId="77777777" w:rsidTr="001E1C73">
        <w:trPr>
          <w:trHeight w:hRule="exact" w:val="293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1294ABCD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C8FA41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283 196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5D98327F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11 269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2D60815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11,1</w:t>
            </w:r>
          </w:p>
        </w:tc>
      </w:tr>
      <w:tr w:rsidR="0058298A" w:rsidRPr="00D868FE" w14:paraId="7D232B7F" w14:textId="77777777" w:rsidTr="001E1C73">
        <w:trPr>
          <w:trHeight w:hRule="exact" w:val="293"/>
        </w:trPr>
        <w:tc>
          <w:tcPr>
            <w:tcW w:w="2022" w:type="dxa"/>
            <w:tcBorders>
              <w:right w:val="single" w:sz="4" w:space="0" w:color="auto"/>
            </w:tcBorders>
            <w:vAlign w:val="center"/>
          </w:tcPr>
          <w:p w14:paraId="31F403D9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CF0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249 777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C9C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- 33 419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C65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9,8</w:t>
            </w:r>
          </w:p>
        </w:tc>
      </w:tr>
      <w:tr w:rsidR="0058298A" w:rsidRPr="00D868FE" w14:paraId="6BC213F4" w14:textId="77777777" w:rsidTr="001E1C73">
        <w:trPr>
          <w:trHeight w:hRule="exact" w:val="293"/>
        </w:trPr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898CD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F72" w14:textId="77777777" w:rsidR="0058298A" w:rsidRPr="00D868FE" w:rsidRDefault="0058298A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216 257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C43" w14:textId="46CD8DBF" w:rsidR="0058298A" w:rsidRPr="00D868FE" w:rsidRDefault="0058298A" w:rsidP="005561D6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</w:t>
            </w:r>
            <w:r w:rsidR="00E04F96"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</w:t>
            </w: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33 </w:t>
            </w:r>
            <w:r w:rsidR="005561D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ADA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8,4</w:t>
            </w:r>
          </w:p>
        </w:tc>
      </w:tr>
      <w:tr w:rsidR="00E04F96" w:rsidRPr="00D868FE" w14:paraId="76944DCB" w14:textId="77777777" w:rsidTr="001E1C73">
        <w:trPr>
          <w:trHeight w:hRule="exact" w:val="293"/>
        </w:trPr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4741A" w14:textId="77777777" w:rsidR="00E04F96" w:rsidRPr="00D868FE" w:rsidRDefault="00E04F96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B1AE" w14:textId="77777777" w:rsidR="00E04F96" w:rsidRPr="00D868FE" w:rsidRDefault="000616B3" w:rsidP="001E1C7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188 </w:t>
            </w:r>
            <w:r w:rsidR="00E04F96"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910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4ECE" w14:textId="11BA8818" w:rsidR="00E04F96" w:rsidRPr="00D868FE" w:rsidRDefault="00E04F96" w:rsidP="000616B3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- 27</w:t>
            </w:r>
            <w:r w:rsidR="000616B3"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</w:t>
            </w:r>
            <w:r w:rsidR="005561D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617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292" w14:textId="77777777" w:rsidR="00E04F96" w:rsidRPr="00D868FE" w:rsidRDefault="00E04F96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7,2</w:t>
            </w:r>
          </w:p>
        </w:tc>
      </w:tr>
      <w:tr w:rsidR="0058298A" w:rsidRPr="00D868FE" w14:paraId="0A6FBBF9" w14:textId="77777777" w:rsidTr="001E1C73">
        <w:trPr>
          <w:trHeight w:hRule="exact" w:val="293"/>
        </w:trPr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9FE3"/>
            <w:vAlign w:val="center"/>
          </w:tcPr>
          <w:p w14:paraId="32794E06" w14:textId="77777777" w:rsidR="0058298A" w:rsidRPr="00D868FE" w:rsidRDefault="00E04F96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b/>
                <w:color w:val="009FE3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2017</w:t>
            </w:r>
          </w:p>
          <w:p w14:paraId="72B2F798" w14:textId="77777777" w:rsidR="0058298A" w:rsidRPr="00D868FE" w:rsidRDefault="0058298A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b/>
                <w:color w:val="009FE3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FE3"/>
            <w:vAlign w:val="center"/>
          </w:tcPr>
          <w:p w14:paraId="56D183FE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284"/>
              <w:jc w:val="both"/>
              <w:rPr>
                <w:rFonts w:asciiTheme="minorHAnsi" w:hAnsiTheme="minorHAnsi" w:cstheme="minorHAnsi"/>
                <w:b/>
                <w:color w:val="009FE3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FE3"/>
            <w:vAlign w:val="center"/>
          </w:tcPr>
          <w:p w14:paraId="3EC19831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284"/>
              <w:jc w:val="both"/>
              <w:rPr>
                <w:rFonts w:asciiTheme="minorHAnsi" w:hAnsiTheme="minorHAnsi" w:cstheme="minorHAnsi"/>
                <w:b/>
                <w:color w:val="009FE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FE3"/>
            <w:vAlign w:val="center"/>
          </w:tcPr>
          <w:p w14:paraId="23F85F60" w14:textId="77777777" w:rsidR="0058298A" w:rsidRPr="00D868FE" w:rsidRDefault="0058298A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b/>
                <w:color w:val="009FE3"/>
                <w:sz w:val="24"/>
                <w:szCs w:val="24"/>
              </w:rPr>
            </w:pPr>
          </w:p>
        </w:tc>
      </w:tr>
      <w:tr w:rsidR="00E04F96" w:rsidRPr="00D868FE" w14:paraId="274A2DFE" w14:textId="77777777" w:rsidTr="001E1C73">
        <w:trPr>
          <w:trHeight w:hRule="exact" w:val="29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79E" w14:textId="77777777" w:rsidR="00E04F96" w:rsidRPr="00D868FE" w:rsidRDefault="00E04F96" w:rsidP="001E1C73">
            <w:pPr>
              <w:pStyle w:val="Tekstpodstawowy"/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styczeń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007" w14:textId="77777777" w:rsidR="00E04F96" w:rsidRPr="00D868FE" w:rsidRDefault="000616B3" w:rsidP="001E1C73">
            <w:pPr>
              <w:pStyle w:val="Tekstpodstawowy"/>
              <w:spacing w:after="0" w:line="276" w:lineRule="auto"/>
              <w:ind w:right="-26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196 </w:t>
            </w:r>
            <w:r w:rsidR="00E04F96"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344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81C" w14:textId="77777777" w:rsidR="00E04F96" w:rsidRPr="00D868FE" w:rsidRDefault="00E04F96" w:rsidP="000616B3">
            <w:pPr>
              <w:pStyle w:val="Tekstpodstawowy"/>
              <w:spacing w:after="0" w:line="276" w:lineRule="auto"/>
              <w:ind w:right="-26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7</w:t>
            </w:r>
            <w:r w:rsidR="000616B3"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</w:t>
            </w: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434</w:t>
            </w:r>
            <w:bookmarkStart w:id="1" w:name="_GoBack"/>
            <w:bookmarkEnd w:id="1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385" w14:textId="77777777" w:rsidR="00E04F96" w:rsidRPr="00D868FE" w:rsidRDefault="00E04F96" w:rsidP="001E1C73">
            <w:pPr>
              <w:pStyle w:val="Tekstpodstawowy"/>
              <w:spacing w:after="0" w:line="276" w:lineRule="auto"/>
              <w:ind w:right="72"/>
              <w:jc w:val="both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868FE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7,4</w:t>
            </w:r>
          </w:p>
        </w:tc>
      </w:tr>
    </w:tbl>
    <w:p w14:paraId="63D33998" w14:textId="77777777" w:rsidR="0058298A" w:rsidRPr="00D868FE" w:rsidRDefault="0058298A" w:rsidP="00D868FE">
      <w:pPr>
        <w:spacing w:before="120" w:line="276" w:lineRule="auto"/>
        <w:ind w:firstLine="709"/>
        <w:jc w:val="both"/>
        <w:rPr>
          <w:rFonts w:ascii="Calibri" w:hAnsi="Calibri" w:cs="Arial"/>
          <w:color w:val="0D0D0D"/>
          <w:sz w:val="18"/>
          <w:szCs w:val="18"/>
        </w:rPr>
      </w:pPr>
      <w:r w:rsidRPr="00D868FE">
        <w:rPr>
          <w:rFonts w:ascii="Calibri" w:hAnsi="Calibri" w:cs="Arial"/>
          <w:color w:val="0D0D0D"/>
          <w:sz w:val="18"/>
          <w:szCs w:val="18"/>
        </w:rPr>
        <w:t>Źródło: Opracowanie GUS „Bezrobotni oraz stopa bezrobocia według województw, podregionów i powiatów”</w:t>
      </w:r>
    </w:p>
    <w:p w14:paraId="395571A2" w14:textId="77777777" w:rsidR="0058298A" w:rsidRPr="00D868FE" w:rsidRDefault="0058298A" w:rsidP="00D868FE">
      <w:pPr>
        <w:spacing w:before="360" w:line="276" w:lineRule="auto"/>
        <w:ind w:firstLine="425"/>
        <w:jc w:val="both"/>
        <w:rPr>
          <w:rFonts w:ascii="Calibri" w:hAnsi="Calibri" w:cs="Arial"/>
          <w:sz w:val="24"/>
          <w:szCs w:val="24"/>
        </w:rPr>
      </w:pPr>
      <w:r w:rsidRPr="00D868FE">
        <w:rPr>
          <w:rFonts w:ascii="Calibri" w:hAnsi="Calibri" w:cs="Arial"/>
          <w:b/>
          <w:sz w:val="24"/>
          <w:szCs w:val="24"/>
        </w:rPr>
        <w:t xml:space="preserve">Wzrost bezrobocia </w:t>
      </w:r>
      <w:r w:rsidRPr="00D868FE">
        <w:rPr>
          <w:rFonts w:ascii="Calibri" w:hAnsi="Calibri" w:cs="Arial"/>
          <w:sz w:val="24"/>
          <w:szCs w:val="24"/>
        </w:rPr>
        <w:t xml:space="preserve">w odniesieniu do poprzedniego miesiąca </w:t>
      </w:r>
      <w:r w:rsidRPr="00D868FE">
        <w:rPr>
          <w:rFonts w:ascii="Calibri" w:hAnsi="Calibri" w:cs="Arial"/>
          <w:b/>
          <w:sz w:val="24"/>
          <w:szCs w:val="24"/>
        </w:rPr>
        <w:t>odnotowano</w:t>
      </w:r>
      <w:r w:rsidRPr="00D868FE">
        <w:rPr>
          <w:rFonts w:ascii="Calibri" w:hAnsi="Calibri" w:cs="Arial"/>
          <w:sz w:val="24"/>
          <w:szCs w:val="24"/>
        </w:rPr>
        <w:t xml:space="preserve"> w</w:t>
      </w:r>
      <w:r w:rsidR="00B76369" w:rsidRPr="00D868FE">
        <w:rPr>
          <w:rFonts w:ascii="Calibri" w:hAnsi="Calibri" w:cs="Arial"/>
          <w:sz w:val="24"/>
          <w:szCs w:val="24"/>
        </w:rPr>
        <w:t xml:space="preserve">e wszystkich 42 </w:t>
      </w:r>
      <w:r w:rsidRPr="00D868FE">
        <w:rPr>
          <w:rFonts w:ascii="Calibri" w:hAnsi="Calibri" w:cs="Arial"/>
          <w:sz w:val="24"/>
          <w:szCs w:val="24"/>
        </w:rPr>
        <w:t xml:space="preserve">powiatach: największy liczbowy wzrost wystąpił w </w:t>
      </w:r>
      <w:r w:rsidR="00B76369" w:rsidRPr="00D868FE">
        <w:rPr>
          <w:rFonts w:ascii="Calibri" w:hAnsi="Calibri" w:cs="Arial"/>
          <w:sz w:val="24"/>
          <w:szCs w:val="24"/>
        </w:rPr>
        <w:t>miastach:</w:t>
      </w:r>
      <w:r w:rsidRPr="00D868FE">
        <w:rPr>
          <w:rFonts w:ascii="Calibri" w:hAnsi="Calibri" w:cs="Arial"/>
          <w:sz w:val="24"/>
          <w:szCs w:val="24"/>
        </w:rPr>
        <w:t xml:space="preserve"> </w:t>
      </w:r>
      <w:r w:rsidR="00B76369" w:rsidRPr="00D868FE">
        <w:rPr>
          <w:rFonts w:ascii="Calibri" w:hAnsi="Calibri" w:cs="Arial"/>
          <w:sz w:val="24"/>
          <w:szCs w:val="24"/>
        </w:rPr>
        <w:t>Warszawa</w:t>
      </w:r>
      <w:r w:rsidRPr="00D868FE">
        <w:rPr>
          <w:rFonts w:ascii="Calibri" w:hAnsi="Calibri" w:cs="Arial"/>
          <w:sz w:val="24"/>
          <w:szCs w:val="24"/>
        </w:rPr>
        <w:t xml:space="preserve"> – o </w:t>
      </w:r>
      <w:r w:rsidR="00B76369" w:rsidRPr="00D868FE">
        <w:rPr>
          <w:rFonts w:ascii="Calibri" w:hAnsi="Calibri" w:cs="Arial"/>
          <w:sz w:val="24"/>
          <w:szCs w:val="24"/>
        </w:rPr>
        <w:t>1.068 osób (o 3,2</w:t>
      </w:r>
      <w:r w:rsidRPr="00D868FE">
        <w:rPr>
          <w:rFonts w:ascii="Calibri" w:hAnsi="Calibri" w:cs="Arial"/>
          <w:sz w:val="24"/>
          <w:szCs w:val="24"/>
        </w:rPr>
        <w:t>%)</w:t>
      </w:r>
      <w:r w:rsidR="00B76369" w:rsidRPr="00D868FE">
        <w:rPr>
          <w:rFonts w:ascii="Calibri" w:hAnsi="Calibri" w:cs="Arial"/>
          <w:sz w:val="24"/>
          <w:szCs w:val="24"/>
        </w:rPr>
        <w:t>, Radom – o 438 osób (o 3,0%), Płock – o 371 osób (o 7,0%)</w:t>
      </w:r>
      <w:r w:rsidRPr="00D868FE">
        <w:rPr>
          <w:rFonts w:ascii="Calibri" w:hAnsi="Calibri" w:cs="Arial"/>
          <w:sz w:val="24"/>
          <w:szCs w:val="24"/>
        </w:rPr>
        <w:t xml:space="preserve"> oraz powiatach:</w:t>
      </w:r>
      <w:r w:rsidR="00B76369" w:rsidRPr="00D868FE">
        <w:rPr>
          <w:rFonts w:ascii="Calibri" w:hAnsi="Calibri" w:cs="Arial"/>
          <w:sz w:val="24"/>
          <w:szCs w:val="24"/>
        </w:rPr>
        <w:t xml:space="preserve"> płockim – o 482 osoby </w:t>
      </w:r>
      <w:r w:rsidR="00B76369" w:rsidRPr="00D868FE">
        <w:rPr>
          <w:rFonts w:ascii="Calibri" w:hAnsi="Calibri" w:cs="Arial"/>
          <w:sz w:val="24"/>
          <w:szCs w:val="24"/>
        </w:rPr>
        <w:lastRenderedPageBreak/>
        <w:t>(o 8,5%),</w:t>
      </w:r>
      <w:r w:rsidRPr="00D868FE">
        <w:rPr>
          <w:rFonts w:ascii="Calibri" w:hAnsi="Calibri" w:cs="Arial"/>
          <w:sz w:val="24"/>
          <w:szCs w:val="24"/>
        </w:rPr>
        <w:t xml:space="preserve"> radomskim – o </w:t>
      </w:r>
      <w:r w:rsidR="00B76369" w:rsidRPr="00D868FE">
        <w:rPr>
          <w:rFonts w:ascii="Calibri" w:hAnsi="Calibri" w:cs="Arial"/>
          <w:sz w:val="24"/>
          <w:szCs w:val="24"/>
        </w:rPr>
        <w:t>451 osób (o 3,8</w:t>
      </w:r>
      <w:r w:rsidRPr="00D868FE">
        <w:rPr>
          <w:rFonts w:ascii="Calibri" w:hAnsi="Calibri" w:cs="Arial"/>
          <w:sz w:val="24"/>
          <w:szCs w:val="24"/>
        </w:rPr>
        <w:t xml:space="preserve">%), </w:t>
      </w:r>
      <w:r w:rsidR="00B76369" w:rsidRPr="00D868FE">
        <w:rPr>
          <w:rFonts w:ascii="Calibri" w:hAnsi="Calibri" w:cs="Arial"/>
          <w:sz w:val="24"/>
          <w:szCs w:val="24"/>
        </w:rPr>
        <w:t>wołomińskim</w:t>
      </w:r>
      <w:r w:rsidRPr="00D868FE">
        <w:rPr>
          <w:rFonts w:ascii="Calibri" w:hAnsi="Calibri" w:cs="Arial"/>
          <w:sz w:val="24"/>
          <w:szCs w:val="24"/>
        </w:rPr>
        <w:t xml:space="preserve"> – o </w:t>
      </w:r>
      <w:r w:rsidR="00B76369" w:rsidRPr="00D868FE">
        <w:rPr>
          <w:rFonts w:ascii="Calibri" w:hAnsi="Calibri" w:cs="Arial"/>
          <w:sz w:val="24"/>
          <w:szCs w:val="24"/>
        </w:rPr>
        <w:t>272</w:t>
      </w:r>
      <w:r w:rsidRPr="00D868FE">
        <w:rPr>
          <w:rFonts w:ascii="Calibri" w:hAnsi="Calibri" w:cs="Arial"/>
          <w:sz w:val="24"/>
          <w:szCs w:val="24"/>
        </w:rPr>
        <w:t xml:space="preserve"> o</w:t>
      </w:r>
      <w:r w:rsidR="00B76369" w:rsidRPr="00D868FE">
        <w:rPr>
          <w:rFonts w:ascii="Calibri" w:hAnsi="Calibri" w:cs="Arial"/>
          <w:sz w:val="24"/>
          <w:szCs w:val="24"/>
        </w:rPr>
        <w:t>soby (o 3,1%) oraz</w:t>
      </w:r>
      <w:r w:rsidRPr="00D868FE">
        <w:rPr>
          <w:rFonts w:ascii="Calibri" w:hAnsi="Calibri" w:cs="Arial"/>
          <w:sz w:val="24"/>
          <w:szCs w:val="24"/>
        </w:rPr>
        <w:t xml:space="preserve"> </w:t>
      </w:r>
      <w:r w:rsidR="00B76369" w:rsidRPr="00D868FE">
        <w:rPr>
          <w:rFonts w:ascii="Calibri" w:hAnsi="Calibri" w:cs="Arial"/>
          <w:sz w:val="24"/>
          <w:szCs w:val="24"/>
        </w:rPr>
        <w:t>ciechanowskim</w:t>
      </w:r>
      <w:r w:rsidRPr="00D868FE">
        <w:rPr>
          <w:rFonts w:ascii="Calibri" w:hAnsi="Calibri" w:cs="Arial"/>
          <w:sz w:val="24"/>
          <w:szCs w:val="24"/>
        </w:rPr>
        <w:t xml:space="preserve"> – o </w:t>
      </w:r>
      <w:r w:rsidR="00B76369" w:rsidRPr="00D868FE">
        <w:rPr>
          <w:rFonts w:ascii="Calibri" w:hAnsi="Calibri" w:cs="Arial"/>
          <w:sz w:val="24"/>
          <w:szCs w:val="24"/>
        </w:rPr>
        <w:t>267 osób (o 5,9%)</w:t>
      </w:r>
      <w:r w:rsidRPr="00D868FE">
        <w:rPr>
          <w:rFonts w:ascii="Calibri" w:hAnsi="Calibri" w:cs="Arial"/>
          <w:sz w:val="24"/>
          <w:szCs w:val="24"/>
        </w:rPr>
        <w:t>.</w:t>
      </w:r>
    </w:p>
    <w:p w14:paraId="1DF51F88" w14:textId="77777777" w:rsidR="0058298A" w:rsidRPr="00D868FE" w:rsidRDefault="0058298A" w:rsidP="0058298A">
      <w:pPr>
        <w:pStyle w:val="NormalnyWeb"/>
        <w:numPr>
          <w:ilvl w:val="0"/>
          <w:numId w:val="20"/>
        </w:numPr>
        <w:spacing w:before="120" w:beforeAutospacing="0" w:after="120" w:afterAutospacing="0" w:line="276" w:lineRule="auto"/>
        <w:ind w:left="284" w:hanging="284"/>
        <w:jc w:val="both"/>
        <w:rPr>
          <w:rStyle w:val="Pogrubienie"/>
          <w:rFonts w:ascii="Calibri" w:hAnsi="Calibri"/>
          <w:sz w:val="24"/>
          <w:szCs w:val="24"/>
        </w:rPr>
      </w:pPr>
      <w:r w:rsidRPr="00D868FE">
        <w:rPr>
          <w:rStyle w:val="Pogrubienie"/>
          <w:rFonts w:ascii="Calibri" w:hAnsi="Calibri"/>
          <w:sz w:val="24"/>
          <w:szCs w:val="24"/>
        </w:rPr>
        <w:t>Stopa bezrobocia.</w:t>
      </w:r>
    </w:p>
    <w:p w14:paraId="5FC7696A" w14:textId="77777777" w:rsidR="0058298A" w:rsidRPr="00E26292" w:rsidRDefault="0058298A" w:rsidP="0058298A">
      <w:pPr>
        <w:spacing w:before="120" w:line="276" w:lineRule="auto"/>
        <w:ind w:firstLine="426"/>
        <w:jc w:val="both"/>
        <w:rPr>
          <w:rFonts w:ascii="Calibri" w:hAnsi="Calibri" w:cs="Arial"/>
          <w:iCs/>
          <w:color w:val="auto"/>
          <w:sz w:val="24"/>
          <w:szCs w:val="24"/>
        </w:rPr>
      </w:pP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W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styczniu 2017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 r. w województwie mazowieckim stopa bezrobocia wynosiła </w:t>
      </w:r>
      <w:r w:rsidR="005A7AD1" w:rsidRPr="00E26292">
        <w:rPr>
          <w:rFonts w:ascii="Calibri" w:hAnsi="Calibri" w:cs="Arial"/>
          <w:b/>
          <w:bCs/>
          <w:iCs/>
          <w:color w:val="auto"/>
          <w:sz w:val="24"/>
          <w:szCs w:val="24"/>
        </w:rPr>
        <w:t>7,4</w:t>
      </w:r>
      <w:r w:rsidRPr="00E26292">
        <w:rPr>
          <w:rFonts w:ascii="Calibri" w:hAnsi="Calibri" w:cs="Arial"/>
          <w:b/>
          <w:bCs/>
          <w:iCs/>
          <w:color w:val="auto"/>
          <w:sz w:val="24"/>
          <w:szCs w:val="24"/>
        </w:rPr>
        <w:t>%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 (przy średniej dla kraju </w:t>
      </w:r>
      <w:r w:rsidR="005A7AD1" w:rsidRPr="00E26292">
        <w:rPr>
          <w:rFonts w:ascii="Calibri" w:hAnsi="Calibri" w:cs="Arial"/>
          <w:b/>
          <w:bCs/>
          <w:iCs/>
          <w:color w:val="auto"/>
          <w:sz w:val="24"/>
          <w:szCs w:val="24"/>
        </w:rPr>
        <w:t>8,6</w:t>
      </w:r>
      <w:r w:rsidRPr="00E26292">
        <w:rPr>
          <w:rFonts w:ascii="Calibri" w:hAnsi="Calibri" w:cs="Arial"/>
          <w:b/>
          <w:iCs/>
          <w:color w:val="auto"/>
          <w:sz w:val="24"/>
          <w:szCs w:val="24"/>
        </w:rPr>
        <w:t>%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). W odniesieniu do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grudnia 2016 r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. stopa bezrobocia dla województwa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mazowieckiego wzrosła o 0,2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 punktu procentoweg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o (dla kraju wzrosła o 0,3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 punktu procentowego).</w:t>
      </w:r>
    </w:p>
    <w:p w14:paraId="0023EC84" w14:textId="77777777" w:rsidR="0058298A" w:rsidRPr="008901E1" w:rsidRDefault="0058298A" w:rsidP="0058298A">
      <w:pPr>
        <w:spacing w:before="120" w:line="276" w:lineRule="auto"/>
        <w:ind w:firstLine="426"/>
        <w:jc w:val="both"/>
        <w:rPr>
          <w:rFonts w:ascii="Calibri" w:hAnsi="Calibri" w:cs="Arial"/>
          <w:iCs/>
          <w:color w:val="auto"/>
          <w:spacing w:val="-6"/>
          <w:sz w:val="24"/>
          <w:szCs w:val="24"/>
        </w:rPr>
      </w:pP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Najniższą stopą bezrobocia w kraju wyróżniały się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województwa: wielkopolskie – 5,2%, śląskie – 6,8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%,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małopolskie – 6,9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>%, mazowieckie – 7,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4</w:t>
      </w:r>
      <w:r w:rsidR="005D1A20" w:rsidRPr="00E26292">
        <w:rPr>
          <w:rFonts w:ascii="Calibri" w:hAnsi="Calibri" w:cs="Arial"/>
          <w:iCs/>
          <w:color w:val="auto"/>
          <w:sz w:val="24"/>
          <w:szCs w:val="24"/>
        </w:rPr>
        <w:t>%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>,</w:t>
      </w:r>
      <w:r w:rsidRPr="00E26292">
        <w:rPr>
          <w:rFonts w:ascii="Calibri" w:hAnsi="Calibri" w:cs="Arial"/>
          <w:iCs/>
          <w:color w:val="auto"/>
          <w:sz w:val="24"/>
          <w:szCs w:val="24"/>
        </w:rPr>
        <w:t xml:space="preserve"> </w:t>
      </w:r>
      <w:r w:rsidR="005A7AD1" w:rsidRPr="00E26292">
        <w:rPr>
          <w:rFonts w:ascii="Calibri" w:hAnsi="Calibri" w:cs="Arial"/>
          <w:iCs/>
          <w:color w:val="auto"/>
          <w:sz w:val="24"/>
          <w:szCs w:val="24"/>
        </w:rPr>
        <w:t xml:space="preserve">pomorskie – 7,5% i dolnośląskie –7,6% </w:t>
      </w:r>
      <w:r w:rsidRPr="008901E1">
        <w:rPr>
          <w:rFonts w:ascii="Calibri" w:hAnsi="Calibri" w:cs="Arial"/>
          <w:iCs/>
          <w:color w:val="auto"/>
          <w:sz w:val="24"/>
          <w:szCs w:val="24"/>
        </w:rPr>
        <w:t>natomiast najwyższą województ</w:t>
      </w:r>
      <w:r w:rsidR="005A7AD1" w:rsidRPr="008901E1">
        <w:rPr>
          <w:rFonts w:ascii="Calibri" w:hAnsi="Calibri" w:cs="Arial"/>
          <w:iCs/>
          <w:color w:val="auto"/>
          <w:sz w:val="24"/>
          <w:szCs w:val="24"/>
        </w:rPr>
        <w:t>wa: warmińsko – mazurskie – 14,8%, kujawsko-pomorskie – 12,5%, podkarpackie – 11,9% oraz zachodniopomorskie – 11,5</w:t>
      </w:r>
      <w:r w:rsidRPr="008901E1">
        <w:rPr>
          <w:rFonts w:ascii="Calibri" w:hAnsi="Calibri" w:cs="Arial"/>
          <w:iCs/>
          <w:color w:val="auto"/>
          <w:sz w:val="24"/>
          <w:szCs w:val="24"/>
        </w:rPr>
        <w:t>%.</w:t>
      </w:r>
    </w:p>
    <w:p w14:paraId="7D3531BB" w14:textId="77777777" w:rsidR="0058298A" w:rsidRPr="00C247FC" w:rsidRDefault="0058298A" w:rsidP="0058298A">
      <w:pPr>
        <w:spacing w:before="120" w:line="276" w:lineRule="auto"/>
        <w:ind w:firstLine="425"/>
        <w:jc w:val="both"/>
        <w:rPr>
          <w:rFonts w:ascii="Calibri" w:hAnsi="Calibri" w:cs="Arial"/>
          <w:bCs/>
          <w:iCs/>
          <w:color w:val="auto"/>
          <w:sz w:val="24"/>
          <w:szCs w:val="24"/>
          <w:highlight w:val="yellow"/>
        </w:rPr>
      </w:pPr>
      <w:r w:rsidRPr="008901E1">
        <w:rPr>
          <w:rFonts w:ascii="Calibri" w:hAnsi="Calibri" w:cs="Arial"/>
          <w:bCs/>
          <w:iCs/>
          <w:color w:val="auto"/>
          <w:sz w:val="24"/>
          <w:szCs w:val="24"/>
        </w:rPr>
        <w:t xml:space="preserve">Na Mazowszu występuje duże terytorialne zróżnicowanie stopy bezrobocia. W </w:t>
      </w:r>
      <w:r w:rsidR="005A7AD1" w:rsidRPr="008901E1">
        <w:rPr>
          <w:rFonts w:ascii="Calibri" w:hAnsi="Calibri" w:cs="Arial"/>
          <w:bCs/>
          <w:iCs/>
          <w:color w:val="auto"/>
          <w:sz w:val="24"/>
          <w:szCs w:val="24"/>
        </w:rPr>
        <w:t>styczniu 2017</w:t>
      </w:r>
      <w:r w:rsidRPr="008901E1">
        <w:rPr>
          <w:rFonts w:ascii="Calibri" w:hAnsi="Calibri" w:cs="Arial"/>
          <w:bCs/>
          <w:iCs/>
          <w:color w:val="auto"/>
          <w:sz w:val="24"/>
          <w:szCs w:val="24"/>
        </w:rPr>
        <w:t xml:space="preserve"> r. najwyższą stopę bezrobocia odnotowano</w:t>
      </w:r>
      <w:r w:rsidR="005A7AD1" w:rsidRPr="008901E1">
        <w:rPr>
          <w:rFonts w:ascii="Calibri" w:hAnsi="Calibri" w:cs="Arial"/>
          <w:bCs/>
          <w:iCs/>
          <w:color w:val="auto"/>
          <w:sz w:val="24"/>
          <w:szCs w:val="24"/>
        </w:rPr>
        <w:t xml:space="preserve"> w powiatach: szydłowieckim – 29,3%, radomskim – 23,0% oraz przysuskim – 22,2</w:t>
      </w:r>
      <w:r w:rsidRPr="008901E1">
        <w:rPr>
          <w:rFonts w:ascii="Calibri" w:hAnsi="Calibri" w:cs="Arial"/>
          <w:bCs/>
          <w:iCs/>
          <w:color w:val="auto"/>
          <w:sz w:val="24"/>
          <w:szCs w:val="24"/>
        </w:rPr>
        <w:t>%. Najniższą stopą bezrobocia wyróżniało się miasto Warszawa – 2,8% oraz powiaty: warsz</w:t>
      </w:r>
      <w:r w:rsidR="005A7AD1" w:rsidRPr="008901E1">
        <w:rPr>
          <w:rFonts w:ascii="Calibri" w:hAnsi="Calibri" w:cs="Arial"/>
          <w:bCs/>
          <w:iCs/>
          <w:color w:val="auto"/>
          <w:sz w:val="24"/>
          <w:szCs w:val="24"/>
        </w:rPr>
        <w:t>awski zachodni – 3,4%, grójecki – 3,6%, grodziski – 4,6%, pruszkowski – 5,6% oraz piaseczyński – 5,7</w:t>
      </w:r>
      <w:r w:rsidRPr="008901E1">
        <w:rPr>
          <w:rFonts w:ascii="Calibri" w:hAnsi="Calibri" w:cs="Arial"/>
          <w:bCs/>
          <w:iCs/>
          <w:color w:val="auto"/>
          <w:sz w:val="24"/>
          <w:szCs w:val="24"/>
        </w:rPr>
        <w:t>%.</w:t>
      </w:r>
    </w:p>
    <w:p w14:paraId="7CC1D276" w14:textId="00DCEDBA" w:rsidR="0058298A" w:rsidRPr="00FE50AD" w:rsidRDefault="0058298A" w:rsidP="00FE50AD">
      <w:pPr>
        <w:shd w:val="clear" w:color="auto" w:fill="FFFFFF" w:themeFill="background1"/>
        <w:spacing w:before="120" w:line="312" w:lineRule="auto"/>
        <w:ind w:firstLine="425"/>
        <w:jc w:val="both"/>
        <w:rPr>
          <w:rFonts w:ascii="Calibri" w:hAnsi="Calibri"/>
          <w:b/>
          <w:color w:val="000000" w:themeColor="text1"/>
        </w:rPr>
      </w:pPr>
      <w:r w:rsidRPr="00C247FC">
        <w:rPr>
          <w:rFonts w:ascii="Calibri" w:hAnsi="Calibri" w:cs="Arial"/>
          <w:bCs/>
          <w:iCs/>
          <w:color w:val="auto"/>
          <w:sz w:val="24"/>
          <w:szCs w:val="24"/>
          <w:highlight w:val="yellow"/>
        </w:rPr>
        <w:br w:type="page"/>
      </w:r>
      <w:r w:rsidRPr="00FE50AD">
        <w:rPr>
          <w:rFonts w:ascii="Arial" w:hAnsi="Arial" w:cs="Arial"/>
          <w:color w:val="auto"/>
          <w:spacing w:val="2"/>
        </w:rPr>
        <w:t xml:space="preserve">▼ </w:t>
      </w:r>
      <w:r w:rsidRPr="00FE50AD">
        <w:rPr>
          <w:rFonts w:ascii="Calibri" w:hAnsi="Calibri"/>
          <w:color w:val="000000" w:themeColor="text1"/>
        </w:rPr>
        <w:t xml:space="preserve">Rysunek </w:t>
      </w:r>
      <w:r w:rsidR="00AF11C9" w:rsidRPr="00FE50AD">
        <w:rPr>
          <w:rFonts w:ascii="Calibri" w:hAnsi="Calibri"/>
          <w:color w:val="000000" w:themeColor="text1"/>
        </w:rPr>
        <w:fldChar w:fldCharType="begin"/>
      </w:r>
      <w:r w:rsidRPr="00FE50AD">
        <w:rPr>
          <w:rFonts w:ascii="Calibri" w:hAnsi="Calibri"/>
          <w:color w:val="000000" w:themeColor="text1"/>
        </w:rPr>
        <w:instrText xml:space="preserve"> SEQ Rysunek \* ARABIC </w:instrText>
      </w:r>
      <w:r w:rsidR="00AF11C9" w:rsidRPr="00FE50AD">
        <w:rPr>
          <w:rFonts w:ascii="Calibri" w:hAnsi="Calibri"/>
          <w:color w:val="000000" w:themeColor="text1"/>
        </w:rPr>
        <w:fldChar w:fldCharType="separate"/>
      </w:r>
      <w:r w:rsidRPr="00FE50AD">
        <w:rPr>
          <w:rFonts w:ascii="Calibri" w:hAnsi="Calibri"/>
          <w:noProof/>
          <w:color w:val="000000" w:themeColor="text1"/>
        </w:rPr>
        <w:t>1</w:t>
      </w:r>
      <w:r w:rsidR="00AF11C9" w:rsidRPr="00FE50AD">
        <w:rPr>
          <w:rFonts w:ascii="Calibri" w:hAnsi="Calibri"/>
          <w:color w:val="000000" w:themeColor="text1"/>
        </w:rPr>
        <w:fldChar w:fldCharType="end"/>
      </w:r>
      <w:r w:rsidRPr="00FE50AD">
        <w:rPr>
          <w:rFonts w:ascii="Calibri" w:hAnsi="Calibri"/>
          <w:color w:val="000000" w:themeColor="text1"/>
        </w:rPr>
        <w:t xml:space="preserve"> </w:t>
      </w:r>
      <w:r w:rsidRPr="00FE50AD">
        <w:rPr>
          <w:rFonts w:ascii="Calibri" w:hAnsi="Calibri"/>
          <w:b/>
          <w:color w:val="000000" w:themeColor="text1"/>
        </w:rPr>
        <w:t xml:space="preserve">Stopa bezrobocia na koniec </w:t>
      </w:r>
      <w:r w:rsidR="00FE50AD" w:rsidRPr="00FE50AD">
        <w:rPr>
          <w:rFonts w:ascii="Calibri" w:hAnsi="Calibri"/>
          <w:b/>
          <w:color w:val="000000" w:themeColor="text1"/>
        </w:rPr>
        <w:t>stycznia 2017</w:t>
      </w:r>
      <w:r w:rsidRPr="00FE50AD">
        <w:rPr>
          <w:rFonts w:ascii="Calibri" w:hAnsi="Calibri"/>
          <w:b/>
          <w:color w:val="000000" w:themeColor="text1"/>
        </w:rPr>
        <w:t xml:space="preserve"> r.</w:t>
      </w:r>
    </w:p>
    <w:p w14:paraId="32B3E6F0" w14:textId="6D466D9F" w:rsidR="0058298A" w:rsidRPr="00C247FC" w:rsidRDefault="00FE50AD" w:rsidP="0058298A">
      <w:pPr>
        <w:spacing w:before="120" w:line="276" w:lineRule="auto"/>
        <w:ind w:left="708" w:firstLine="143"/>
        <w:jc w:val="both"/>
        <w:rPr>
          <w:rFonts w:ascii="Calibri" w:hAnsi="Calibri" w:cs="Arial"/>
          <w:color w:val="FFFFFF"/>
          <w:spacing w:val="-2"/>
          <w:sz w:val="24"/>
          <w:szCs w:val="24"/>
          <w:highlight w:val="yellow"/>
        </w:rPr>
      </w:pPr>
      <w:r>
        <w:rPr>
          <w:rFonts w:ascii="Calibri" w:hAnsi="Calibri" w:cs="Arial"/>
          <w:noProof/>
          <w:color w:val="FFFFFF"/>
          <w:spacing w:val="-2"/>
          <w:sz w:val="24"/>
          <w:szCs w:val="24"/>
        </w:rPr>
        <w:drawing>
          <wp:inline distT="0" distB="0" distL="0" distR="0" wp14:anchorId="41E863D3" wp14:editId="1ECC7636">
            <wp:extent cx="5078625" cy="5305922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pa 01 P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432" cy="53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5895" w14:textId="77777777" w:rsidR="0058298A" w:rsidRPr="00C247FC" w:rsidRDefault="0058298A" w:rsidP="0058298A">
      <w:pPr>
        <w:spacing w:before="120" w:line="276" w:lineRule="auto"/>
        <w:ind w:left="708"/>
        <w:jc w:val="both"/>
        <w:rPr>
          <w:rFonts w:ascii="Calibri" w:hAnsi="Calibri" w:cs="Arial"/>
          <w:color w:val="FFFFFF"/>
          <w:spacing w:val="-2"/>
          <w:sz w:val="24"/>
          <w:szCs w:val="24"/>
          <w:highlight w:val="yellow"/>
        </w:rPr>
      </w:pPr>
    </w:p>
    <w:p w14:paraId="73E62C56" w14:textId="05643CDD" w:rsidR="0058298A" w:rsidRPr="00FE50AD" w:rsidRDefault="0058298A" w:rsidP="0058298A">
      <w:pPr>
        <w:spacing w:line="276" w:lineRule="auto"/>
        <w:ind w:left="142"/>
        <w:jc w:val="both"/>
        <w:rPr>
          <w:rFonts w:ascii="Calibri" w:hAnsi="Calibri" w:cs="Arial"/>
          <w:color w:val="auto"/>
          <w:sz w:val="18"/>
          <w:szCs w:val="18"/>
        </w:rPr>
      </w:pPr>
      <w:r w:rsidRPr="00FE50AD">
        <w:rPr>
          <w:rFonts w:ascii="Calibri" w:hAnsi="Calibri" w:cs="Arial"/>
          <w:color w:val="auto"/>
          <w:sz w:val="18"/>
          <w:szCs w:val="18"/>
        </w:rPr>
        <w:t xml:space="preserve">Źródło: opracowanie GUS „Bezrobotni oraz stopa bezrobocia według województw, podregionów i powiatów” – </w:t>
      </w:r>
      <w:r w:rsidR="00FE50AD" w:rsidRPr="00FE50AD">
        <w:rPr>
          <w:rFonts w:ascii="Calibri" w:hAnsi="Calibri" w:cs="Arial"/>
          <w:color w:val="auto"/>
          <w:sz w:val="18"/>
          <w:szCs w:val="18"/>
        </w:rPr>
        <w:t>styczeń 2017</w:t>
      </w:r>
      <w:r w:rsidRPr="00FE50AD">
        <w:rPr>
          <w:rFonts w:ascii="Calibri" w:hAnsi="Calibri" w:cs="Arial"/>
          <w:color w:val="auto"/>
          <w:sz w:val="18"/>
          <w:szCs w:val="18"/>
        </w:rPr>
        <w:t xml:space="preserve"> r.</w:t>
      </w:r>
    </w:p>
    <w:p w14:paraId="603FC1C5" w14:textId="77777777" w:rsidR="0058298A" w:rsidRPr="00C247FC" w:rsidRDefault="0058298A" w:rsidP="0058298A">
      <w:pPr>
        <w:pStyle w:val="NormalnyWeb"/>
        <w:spacing w:before="120" w:beforeAutospacing="0" w:after="0" w:afterAutospacing="0" w:line="276" w:lineRule="auto"/>
        <w:ind w:firstLine="425"/>
        <w:jc w:val="both"/>
        <w:rPr>
          <w:rFonts w:ascii="Calibri" w:hAnsi="Calibri" w:cs="Arial"/>
          <w:color w:val="auto"/>
          <w:sz w:val="24"/>
          <w:szCs w:val="24"/>
          <w:highlight w:val="yellow"/>
        </w:rPr>
      </w:pPr>
      <w:r w:rsidRPr="00E26292">
        <w:rPr>
          <w:rFonts w:ascii="Calibri" w:hAnsi="Calibri" w:cs="Arial"/>
          <w:b/>
          <w:color w:val="auto"/>
          <w:sz w:val="24"/>
          <w:szCs w:val="24"/>
        </w:rPr>
        <w:t xml:space="preserve">Spadek stopy bezrobocia </w:t>
      </w:r>
      <w:r w:rsidR="005A7AD1" w:rsidRPr="00E26292">
        <w:rPr>
          <w:rFonts w:ascii="Calibri" w:hAnsi="Calibri" w:cs="Arial"/>
          <w:color w:val="auto"/>
          <w:sz w:val="24"/>
          <w:szCs w:val="24"/>
        </w:rPr>
        <w:t>odnotowano w powiecie mińskim – o 0,1</w:t>
      </w:r>
      <w:r w:rsidRPr="00E26292">
        <w:rPr>
          <w:rFonts w:ascii="Calibri" w:hAnsi="Calibri" w:cs="Arial"/>
          <w:color w:val="auto"/>
          <w:sz w:val="24"/>
          <w:szCs w:val="24"/>
        </w:rPr>
        <w:t xml:space="preserve"> punktu procentowego. </w:t>
      </w:r>
      <w:r w:rsidRPr="00E26292">
        <w:rPr>
          <w:rFonts w:ascii="Calibri" w:hAnsi="Calibri" w:cs="Arial"/>
          <w:b/>
          <w:color w:val="auto"/>
          <w:sz w:val="24"/>
          <w:szCs w:val="24"/>
        </w:rPr>
        <w:t>Wzrost stopy bezrobocia</w:t>
      </w:r>
      <w:r w:rsidRPr="00E26292">
        <w:rPr>
          <w:rFonts w:ascii="Calibri" w:hAnsi="Calibri" w:cs="Arial"/>
          <w:color w:val="auto"/>
          <w:sz w:val="24"/>
          <w:szCs w:val="24"/>
        </w:rPr>
        <w:t xml:space="preserve"> odnotowano w </w:t>
      </w:r>
      <w:r w:rsidR="005A7AD1" w:rsidRPr="00E26292">
        <w:rPr>
          <w:rFonts w:ascii="Calibri" w:hAnsi="Calibri" w:cs="Arial"/>
          <w:color w:val="auto"/>
          <w:sz w:val="24"/>
          <w:szCs w:val="24"/>
        </w:rPr>
        <w:t>37</w:t>
      </w:r>
      <w:r w:rsidRPr="00E26292">
        <w:rPr>
          <w:rFonts w:ascii="Calibri" w:hAnsi="Calibri" w:cs="Arial"/>
          <w:color w:val="auto"/>
          <w:sz w:val="24"/>
          <w:szCs w:val="24"/>
        </w:rPr>
        <w:t xml:space="preserve"> powiatach, największy w powiecie </w:t>
      </w:r>
      <w:r w:rsidR="005A7AD1" w:rsidRPr="00E26292">
        <w:rPr>
          <w:rFonts w:ascii="Calibri" w:hAnsi="Calibri" w:cs="Arial"/>
          <w:color w:val="auto"/>
          <w:sz w:val="24"/>
          <w:szCs w:val="24"/>
        </w:rPr>
        <w:t>płockim</w:t>
      </w:r>
      <w:r w:rsidRPr="00E26292">
        <w:rPr>
          <w:rFonts w:ascii="Calibri" w:hAnsi="Calibri" w:cs="Arial"/>
          <w:color w:val="auto"/>
          <w:sz w:val="24"/>
          <w:szCs w:val="24"/>
        </w:rPr>
        <w:t xml:space="preserve"> – o 0,</w:t>
      </w:r>
      <w:r w:rsidR="00EE1756" w:rsidRPr="00E26292">
        <w:rPr>
          <w:rFonts w:ascii="Calibri" w:hAnsi="Calibri" w:cs="Arial"/>
          <w:color w:val="auto"/>
          <w:sz w:val="24"/>
          <w:szCs w:val="24"/>
        </w:rPr>
        <w:t>9 punktu procentowego. W 4</w:t>
      </w:r>
      <w:r w:rsidRPr="00E26292">
        <w:rPr>
          <w:rFonts w:ascii="Calibri" w:hAnsi="Calibri" w:cs="Arial"/>
          <w:color w:val="auto"/>
          <w:sz w:val="24"/>
          <w:szCs w:val="24"/>
        </w:rPr>
        <w:t xml:space="preserve"> powiatach stopa bezrobocia utrzymała się na takim samym poziomie jak w </w:t>
      </w:r>
      <w:r w:rsidR="00EE1756" w:rsidRPr="00E26292">
        <w:rPr>
          <w:rFonts w:ascii="Calibri" w:hAnsi="Calibri" w:cs="Arial"/>
          <w:color w:val="auto"/>
          <w:sz w:val="24"/>
          <w:szCs w:val="24"/>
        </w:rPr>
        <w:t xml:space="preserve">grudniu 2016 </w:t>
      </w:r>
      <w:r w:rsidRPr="00E26292">
        <w:rPr>
          <w:rFonts w:ascii="Calibri" w:hAnsi="Calibri" w:cs="Arial"/>
          <w:color w:val="auto"/>
          <w:sz w:val="24"/>
          <w:szCs w:val="24"/>
        </w:rPr>
        <w:t>r.</w:t>
      </w:r>
    </w:p>
    <w:p w14:paraId="08F99D61" w14:textId="1D970D91" w:rsidR="0058298A" w:rsidRPr="00B4767E" w:rsidRDefault="0058298A" w:rsidP="0058298A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 w:cs="Arial"/>
          <w:color w:val="auto"/>
          <w:sz w:val="18"/>
          <w:szCs w:val="18"/>
        </w:rPr>
      </w:pPr>
      <w:r w:rsidRPr="0013639E">
        <w:rPr>
          <w:noProof/>
          <w:color w:val="auto"/>
        </w:rPr>
        <w:drawing>
          <wp:anchor distT="499872" distB="175133" distL="236220" distR="400050" simplePos="0" relativeHeight="251661312" behindDoc="0" locked="0" layoutInCell="1" allowOverlap="1" wp14:anchorId="5857A63B" wp14:editId="359113CE">
            <wp:simplePos x="0" y="0"/>
            <wp:positionH relativeFrom="column">
              <wp:posOffset>-108585</wp:posOffset>
            </wp:positionH>
            <wp:positionV relativeFrom="paragraph">
              <wp:posOffset>353060</wp:posOffset>
            </wp:positionV>
            <wp:extent cx="6160135" cy="2596515"/>
            <wp:effectExtent l="0" t="0" r="0" b="0"/>
            <wp:wrapSquare wrapText="right"/>
            <wp:docPr id="1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620D8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8EAB" wp14:editId="565F3592">
                <wp:simplePos x="0" y="0"/>
                <wp:positionH relativeFrom="column">
                  <wp:posOffset>-31115</wp:posOffset>
                </wp:positionH>
                <wp:positionV relativeFrom="paragraph">
                  <wp:posOffset>-46355</wp:posOffset>
                </wp:positionV>
                <wp:extent cx="6081395" cy="572135"/>
                <wp:effectExtent l="0" t="0" r="0" b="2540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0DCB0" w14:textId="77777777" w:rsidR="00FE50AD" w:rsidRPr="007E4138" w:rsidRDefault="00FE50AD" w:rsidP="0058298A">
                            <w:pPr>
                              <w:pStyle w:val="Legenda"/>
                              <w:rPr>
                                <w:rFonts w:ascii="Arial" w:hAnsi="Arial" w:cs="Arial"/>
                                <w:i w:val="0"/>
                                <w:spacing w:val="2"/>
                              </w:rPr>
                            </w:pPr>
                          </w:p>
                          <w:p w14:paraId="3EBF2328" w14:textId="77777777" w:rsidR="00FE50AD" w:rsidRPr="001D745F" w:rsidRDefault="00FE50AD" w:rsidP="0058298A">
                            <w:pPr>
                              <w:pStyle w:val="Legenda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D745F">
                              <w:rPr>
                                <w:rFonts w:ascii="Arial" w:hAnsi="Arial" w:cs="Arial"/>
                                <w:i w:val="0"/>
                                <w:spacing w:val="2"/>
                                <w:sz w:val="24"/>
                                <w:szCs w:val="24"/>
                              </w:rPr>
                              <w:t>▼</w:t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</w:rPr>
                              <w:instrText xml:space="preserve"> SEQ Tabela \* ARABIC </w:instrText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D745F"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</w:rPr>
                              <w:t xml:space="preserve"> Stopa bezrobocia w województwie mazowieckim (stan na koniec miesiąca w %).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B18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-3.65pt;width:478.8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J7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" stroked="f">
                <v:textbox inset="0,0,0,0">
                  <w:txbxContent>
                    <w:p w14:paraId="2320DCB0" w14:textId="77777777" w:rsidR="00FE50AD" w:rsidRPr="007E4138" w:rsidRDefault="00FE50AD" w:rsidP="0058298A">
                      <w:pPr>
                        <w:pStyle w:val="Legenda"/>
                        <w:rPr>
                          <w:rFonts w:ascii="Arial" w:hAnsi="Arial" w:cs="Arial"/>
                          <w:i w:val="0"/>
                          <w:spacing w:val="2"/>
                        </w:rPr>
                      </w:pPr>
                    </w:p>
                    <w:p w14:paraId="3EBF2328" w14:textId="77777777" w:rsidR="00FE50AD" w:rsidRPr="001D745F" w:rsidRDefault="00FE50AD" w:rsidP="0058298A">
                      <w:pPr>
                        <w:pStyle w:val="Legenda"/>
                        <w:rPr>
                          <w:rFonts w:asciiTheme="minorHAnsi" w:hAnsiTheme="minorHAnsi" w:cstheme="minorHAnsi"/>
                          <w:b/>
                          <w:i w:val="0"/>
                          <w:noProof/>
                          <w:sz w:val="24"/>
                          <w:szCs w:val="24"/>
                        </w:rPr>
                      </w:pPr>
                      <w:r w:rsidRPr="001D745F">
                        <w:rPr>
                          <w:rFonts w:ascii="Arial" w:hAnsi="Arial" w:cs="Arial"/>
                          <w:i w:val="0"/>
                          <w:spacing w:val="2"/>
                          <w:sz w:val="24"/>
                          <w:szCs w:val="24"/>
                        </w:rPr>
                        <w:t>▼</w:t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</w:rPr>
                        <w:t xml:space="preserve">Wykres </w:t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</w:rPr>
                        <w:fldChar w:fldCharType="begin"/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</w:rPr>
                        <w:instrText xml:space="preserve"> SEQ Tabela \* ARABIC </w:instrText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</w:rPr>
                        <w:fldChar w:fldCharType="separate"/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noProof/>
                          <w:sz w:val="24"/>
                          <w:szCs w:val="24"/>
                        </w:rPr>
                        <w:t>1</w:t>
                      </w:r>
                      <w:r w:rsidRPr="001D745F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</w:rPr>
                        <w:fldChar w:fldCharType="end"/>
                      </w:r>
                      <w:r w:rsidRPr="001D745F"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</w:rPr>
                        <w:t xml:space="preserve"> Stopa bezrobocia w województwie mazowieckim (stan na koniec miesiąca w %).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13639E">
        <w:rPr>
          <w:rFonts w:ascii="Calibri" w:hAnsi="Calibri" w:cs="Arial"/>
          <w:color w:val="auto"/>
          <w:sz w:val="18"/>
          <w:szCs w:val="18"/>
        </w:rPr>
        <w:t xml:space="preserve">Źródło: Opracowanie własne na podstawie GUS „Bezrobotni oraz stopa bezrobocia według województw, podregionów </w:t>
      </w:r>
      <w:r w:rsidRPr="00B4767E">
        <w:rPr>
          <w:rFonts w:ascii="Calibri" w:hAnsi="Calibri" w:cs="Arial"/>
          <w:color w:val="auto"/>
          <w:sz w:val="18"/>
          <w:szCs w:val="18"/>
        </w:rPr>
        <w:t>i powiatów”</w:t>
      </w:r>
    </w:p>
    <w:p w14:paraId="6B173A8C" w14:textId="77777777" w:rsidR="001D745F" w:rsidRPr="00B4767E" w:rsidRDefault="001D745F" w:rsidP="0058298A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 w:cs="Arial"/>
          <w:color w:val="auto"/>
          <w:sz w:val="18"/>
          <w:szCs w:val="18"/>
        </w:rPr>
      </w:pPr>
    </w:p>
    <w:p w14:paraId="752E026B" w14:textId="77777777" w:rsidR="0058298A" w:rsidRPr="00B4767E" w:rsidRDefault="0058298A" w:rsidP="0058298A">
      <w:pPr>
        <w:pStyle w:val="NormalnyWeb"/>
        <w:numPr>
          <w:ilvl w:val="0"/>
          <w:numId w:val="20"/>
        </w:numPr>
        <w:spacing w:before="120" w:beforeAutospacing="0" w:after="120" w:afterAutospacing="0" w:line="276" w:lineRule="auto"/>
        <w:ind w:left="357" w:hanging="357"/>
        <w:jc w:val="both"/>
        <w:rPr>
          <w:rFonts w:ascii="Calibri" w:hAnsi="Calibri" w:cs="Arial"/>
          <w:color w:val="0D0D0D"/>
          <w:sz w:val="24"/>
          <w:szCs w:val="24"/>
        </w:rPr>
      </w:pPr>
      <w:r w:rsidRPr="00B4767E">
        <w:rPr>
          <w:rStyle w:val="Pogrubienie"/>
          <w:rFonts w:ascii="Calibri" w:hAnsi="Calibri"/>
          <w:sz w:val="24"/>
          <w:szCs w:val="24"/>
        </w:rPr>
        <w:t>Osoby</w:t>
      </w:r>
      <w:r w:rsidRPr="00B4767E">
        <w:rPr>
          <w:rStyle w:val="Pogrubienie"/>
          <w:rFonts w:ascii="Calibri" w:hAnsi="Calibri"/>
          <w:color w:val="0D0D0D"/>
          <w:sz w:val="24"/>
          <w:szCs w:val="24"/>
        </w:rPr>
        <w:t xml:space="preserve"> zarejestrowane i wyrejestrowane z ewidencji bezrobotnych.</w:t>
      </w:r>
      <w:r w:rsidRPr="00B4767E">
        <w:rPr>
          <w:rStyle w:val="Odwoanieprzypisudolnego"/>
          <w:rFonts w:ascii="Calibri" w:hAnsi="Calibri" w:cs="Arial"/>
          <w:color w:val="0D0D0D"/>
          <w:sz w:val="24"/>
          <w:szCs w:val="24"/>
        </w:rPr>
        <w:footnoteReference w:id="2"/>
      </w:r>
    </w:p>
    <w:p w14:paraId="011FC2ED" w14:textId="77777777" w:rsidR="0058298A" w:rsidRPr="00B4767E" w:rsidRDefault="0058298A" w:rsidP="0058298A">
      <w:pPr>
        <w:pStyle w:val="Tekstpodstawowywcity"/>
        <w:spacing w:before="120" w:line="276" w:lineRule="auto"/>
        <w:ind w:firstLine="426"/>
        <w:jc w:val="both"/>
        <w:rPr>
          <w:rFonts w:ascii="Calibri" w:hAnsi="Calibri" w:cs="Arial"/>
          <w:b/>
          <w:color w:val="0D0D0D"/>
          <w:szCs w:val="24"/>
        </w:rPr>
      </w:pPr>
      <w:r w:rsidRPr="00B4767E">
        <w:rPr>
          <w:rFonts w:ascii="Calibri" w:hAnsi="Calibri" w:cs="Arial"/>
          <w:color w:val="0D0D0D"/>
          <w:szCs w:val="24"/>
        </w:rPr>
        <w:t xml:space="preserve">W </w:t>
      </w:r>
      <w:r w:rsidR="001D745F" w:rsidRPr="00B4767E">
        <w:rPr>
          <w:rFonts w:ascii="Calibri" w:hAnsi="Calibri" w:cs="Arial"/>
          <w:color w:val="0D0D0D"/>
          <w:szCs w:val="24"/>
        </w:rPr>
        <w:t>styczniu 2017</w:t>
      </w:r>
      <w:r w:rsidRPr="00B4767E">
        <w:rPr>
          <w:rFonts w:ascii="Calibri" w:hAnsi="Calibri" w:cs="Arial"/>
          <w:color w:val="0D0D0D"/>
          <w:szCs w:val="24"/>
        </w:rPr>
        <w:t xml:space="preserve"> r. do rejestru bezrobotnych w mazowieckich urzędach pracy </w:t>
      </w:r>
      <w:r w:rsidR="001D745F" w:rsidRPr="00B4767E">
        <w:rPr>
          <w:rFonts w:ascii="Calibri" w:hAnsi="Calibri" w:cs="Arial"/>
          <w:b/>
          <w:color w:val="0D0D0D"/>
          <w:szCs w:val="24"/>
        </w:rPr>
        <w:t>napłynęło 24.279</w:t>
      </w:r>
      <w:r w:rsidRPr="00B4767E">
        <w:rPr>
          <w:rFonts w:ascii="Calibri" w:hAnsi="Calibri" w:cs="Arial"/>
          <w:b/>
          <w:color w:val="0D0D0D"/>
          <w:szCs w:val="24"/>
        </w:rPr>
        <w:t xml:space="preserve"> bezrobotnych</w:t>
      </w:r>
      <w:r w:rsidR="001D745F" w:rsidRPr="00B4767E">
        <w:rPr>
          <w:rFonts w:ascii="Calibri" w:hAnsi="Calibri" w:cs="Arial"/>
          <w:color w:val="0D0D0D"/>
          <w:szCs w:val="24"/>
        </w:rPr>
        <w:t xml:space="preserve"> (w grudniu 2</w:t>
      </w:r>
      <w:r w:rsidR="004D042A">
        <w:rPr>
          <w:rFonts w:ascii="Calibri" w:hAnsi="Calibri" w:cs="Arial"/>
          <w:color w:val="0D0D0D"/>
          <w:szCs w:val="24"/>
        </w:rPr>
        <w:t>016</w:t>
      </w:r>
      <w:r w:rsidR="001D745F" w:rsidRPr="00B4767E">
        <w:rPr>
          <w:rFonts w:ascii="Calibri" w:hAnsi="Calibri" w:cs="Arial"/>
          <w:color w:val="0D0D0D"/>
          <w:szCs w:val="24"/>
        </w:rPr>
        <w:t> r. – 2</w:t>
      </w:r>
      <w:r w:rsidR="004D042A">
        <w:rPr>
          <w:rFonts w:ascii="Calibri" w:hAnsi="Calibri" w:cs="Arial"/>
          <w:color w:val="0D0D0D"/>
          <w:szCs w:val="24"/>
        </w:rPr>
        <w:t>0.99</w:t>
      </w:r>
      <w:r w:rsidR="001D745F" w:rsidRPr="00B4767E">
        <w:rPr>
          <w:rFonts w:ascii="Calibri" w:hAnsi="Calibri" w:cs="Arial"/>
          <w:color w:val="0D0D0D"/>
          <w:szCs w:val="24"/>
        </w:rPr>
        <w:t>5</w:t>
      </w:r>
      <w:r w:rsidRPr="00B4767E">
        <w:rPr>
          <w:rFonts w:ascii="Calibri" w:hAnsi="Calibri" w:cs="Arial"/>
          <w:b/>
          <w:color w:val="0D0D0D"/>
          <w:szCs w:val="24"/>
        </w:rPr>
        <w:t xml:space="preserve"> </w:t>
      </w:r>
      <w:r w:rsidRPr="00B4767E">
        <w:rPr>
          <w:rFonts w:ascii="Calibri" w:hAnsi="Calibri" w:cs="Arial"/>
          <w:color w:val="0D0D0D"/>
          <w:szCs w:val="24"/>
        </w:rPr>
        <w:t xml:space="preserve">osób) z ewidencji </w:t>
      </w:r>
      <w:r w:rsidR="001D745F" w:rsidRPr="00B4767E">
        <w:rPr>
          <w:rFonts w:ascii="Calibri" w:hAnsi="Calibri" w:cs="Arial"/>
          <w:b/>
          <w:color w:val="0D0D0D"/>
          <w:szCs w:val="24"/>
        </w:rPr>
        <w:t>wyłączono 16.845</w:t>
      </w:r>
      <w:r w:rsidRPr="00B4767E">
        <w:rPr>
          <w:rFonts w:ascii="Calibri" w:hAnsi="Calibri" w:cs="Arial"/>
          <w:b/>
          <w:color w:val="0D0D0D"/>
          <w:szCs w:val="24"/>
        </w:rPr>
        <w:t xml:space="preserve"> bezrobotnych </w:t>
      </w:r>
      <w:r w:rsidR="001D745F" w:rsidRPr="00B4767E">
        <w:rPr>
          <w:rFonts w:ascii="Calibri" w:hAnsi="Calibri" w:cs="Arial"/>
          <w:color w:val="0D0D0D"/>
          <w:szCs w:val="24"/>
        </w:rPr>
        <w:t>(w grudniu 201</w:t>
      </w:r>
      <w:r w:rsidR="004D042A">
        <w:rPr>
          <w:rFonts w:ascii="Calibri" w:hAnsi="Calibri" w:cs="Arial"/>
          <w:color w:val="0D0D0D"/>
          <w:szCs w:val="24"/>
        </w:rPr>
        <w:t>6</w:t>
      </w:r>
      <w:r w:rsidR="001D745F" w:rsidRPr="00B4767E">
        <w:rPr>
          <w:rFonts w:ascii="Calibri" w:hAnsi="Calibri" w:cs="Arial"/>
          <w:color w:val="0D0D0D"/>
          <w:szCs w:val="24"/>
        </w:rPr>
        <w:t>r. – 19.919</w:t>
      </w:r>
      <w:r w:rsidRPr="00B4767E">
        <w:rPr>
          <w:rFonts w:ascii="Calibri" w:hAnsi="Calibri" w:cs="Arial"/>
          <w:color w:val="0D0D0D"/>
          <w:szCs w:val="24"/>
        </w:rPr>
        <w:t xml:space="preserve"> osób), w tym z powodu:</w:t>
      </w:r>
    </w:p>
    <w:p w14:paraId="3A85C1E9" w14:textId="77777777" w:rsidR="0058298A" w:rsidRPr="00B4767E" w:rsidRDefault="001D745F" w:rsidP="0058298A">
      <w:pPr>
        <w:pStyle w:val="Tekstpodstawowywcity"/>
        <w:numPr>
          <w:ilvl w:val="0"/>
          <w:numId w:val="17"/>
        </w:numPr>
        <w:spacing w:before="120" w:line="276" w:lineRule="auto"/>
        <w:jc w:val="both"/>
        <w:rPr>
          <w:rFonts w:ascii="Calibri" w:hAnsi="Calibri" w:cs="Arial"/>
          <w:color w:val="000000"/>
          <w:szCs w:val="24"/>
        </w:rPr>
      </w:pPr>
      <w:r w:rsidRPr="00B4767E">
        <w:rPr>
          <w:rFonts w:ascii="Calibri" w:hAnsi="Calibri" w:cs="Arial"/>
          <w:color w:val="000000"/>
          <w:szCs w:val="24"/>
        </w:rPr>
        <w:t>podjęcia pracy – 8.610 osób – 51</w:t>
      </w:r>
      <w:r w:rsidR="0058298A" w:rsidRPr="00B4767E">
        <w:rPr>
          <w:rFonts w:ascii="Calibri" w:hAnsi="Calibri" w:cs="Arial"/>
          <w:color w:val="000000"/>
          <w:szCs w:val="24"/>
        </w:rPr>
        <w:t>,1% odpływu z bezrobocia,</w:t>
      </w:r>
    </w:p>
    <w:p w14:paraId="386CC9E2" w14:textId="77777777" w:rsidR="0058298A" w:rsidRPr="00B4767E" w:rsidRDefault="0058298A" w:rsidP="0058298A">
      <w:pPr>
        <w:pStyle w:val="Tekstpodstawowywcity"/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szCs w:val="24"/>
        </w:rPr>
        <w:t>niepotw</w:t>
      </w:r>
      <w:r w:rsidR="001D745F" w:rsidRPr="00B4767E">
        <w:rPr>
          <w:rFonts w:ascii="Calibri" w:hAnsi="Calibri" w:cs="Arial"/>
          <w:szCs w:val="24"/>
        </w:rPr>
        <w:t>ierdzenia gotowości do pracy – 3.541 o</w:t>
      </w:r>
      <w:r w:rsidR="004D042A">
        <w:rPr>
          <w:rFonts w:ascii="Calibri" w:hAnsi="Calibri" w:cs="Arial"/>
          <w:szCs w:val="24"/>
        </w:rPr>
        <w:t>sób</w:t>
      </w:r>
      <w:r w:rsidR="001D745F" w:rsidRPr="00B4767E">
        <w:rPr>
          <w:rFonts w:ascii="Calibri" w:hAnsi="Calibri" w:cs="Arial"/>
          <w:szCs w:val="24"/>
        </w:rPr>
        <w:t xml:space="preserve"> – 21,0</w:t>
      </w:r>
      <w:r w:rsidRPr="00B4767E">
        <w:rPr>
          <w:rFonts w:ascii="Calibri" w:hAnsi="Calibri" w:cs="Arial"/>
          <w:szCs w:val="24"/>
        </w:rPr>
        <w:t>% odpływu z bezrobocia,</w:t>
      </w:r>
    </w:p>
    <w:p w14:paraId="4089B7EC" w14:textId="77777777" w:rsidR="0058298A" w:rsidRPr="00B4767E" w:rsidRDefault="0058298A" w:rsidP="0058298A">
      <w:pPr>
        <w:pStyle w:val="Tekstpodstawowywcity"/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szCs w:val="24"/>
        </w:rPr>
        <w:t xml:space="preserve">dobrowolnej rezygnacji ze statusu bezrobotnego – </w:t>
      </w:r>
      <w:r w:rsidR="008C606D" w:rsidRPr="00B4767E">
        <w:rPr>
          <w:rFonts w:ascii="Calibri" w:hAnsi="Calibri" w:cs="Arial"/>
          <w:szCs w:val="24"/>
        </w:rPr>
        <w:t>1.426 osób – 8,5</w:t>
      </w:r>
      <w:r w:rsidRPr="00B4767E">
        <w:rPr>
          <w:rFonts w:ascii="Calibri" w:hAnsi="Calibri" w:cs="Arial"/>
          <w:szCs w:val="24"/>
        </w:rPr>
        <w:t>% odpływu z bezrobocia,</w:t>
      </w:r>
    </w:p>
    <w:p w14:paraId="7E61A3E2" w14:textId="77777777" w:rsidR="008C606D" w:rsidRPr="00B4767E" w:rsidRDefault="008C606D" w:rsidP="008C606D">
      <w:pPr>
        <w:pStyle w:val="Tekstpodstawowywcity"/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szCs w:val="24"/>
        </w:rPr>
        <w:t>skierowania do agencji zatrudnienia w ramach zlecania działań aktywizacyjnych – 543 osoby – 3,2% odpływu z bezrobocia,</w:t>
      </w:r>
    </w:p>
    <w:p w14:paraId="02D91C6D" w14:textId="77777777" w:rsidR="0058298A" w:rsidRPr="00B4767E" w:rsidRDefault="0058298A" w:rsidP="0058298A">
      <w:pPr>
        <w:pStyle w:val="Tekstpodstawowywcity"/>
        <w:numPr>
          <w:ilvl w:val="0"/>
          <w:numId w:val="17"/>
        </w:numPr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szCs w:val="24"/>
        </w:rPr>
        <w:t xml:space="preserve">odmowy bez uzasadnionej przyczyny przyjęcia propozycji odpowiedniej pracy lub innej formy pomocy, w tym w ramach PAI – </w:t>
      </w:r>
      <w:r w:rsidR="008C606D" w:rsidRPr="00B4767E">
        <w:rPr>
          <w:rFonts w:ascii="Calibri" w:hAnsi="Calibri" w:cs="Arial"/>
          <w:szCs w:val="24"/>
        </w:rPr>
        <w:t>503 oso</w:t>
      </w:r>
      <w:r w:rsidRPr="00B4767E">
        <w:rPr>
          <w:rFonts w:ascii="Calibri" w:hAnsi="Calibri" w:cs="Arial"/>
          <w:szCs w:val="24"/>
        </w:rPr>
        <w:t>b</w:t>
      </w:r>
      <w:r w:rsidR="008C606D" w:rsidRPr="00B4767E">
        <w:rPr>
          <w:rFonts w:ascii="Calibri" w:hAnsi="Calibri" w:cs="Arial"/>
          <w:szCs w:val="24"/>
        </w:rPr>
        <w:t>y – 3,0</w:t>
      </w:r>
      <w:r w:rsidRPr="00B4767E">
        <w:rPr>
          <w:rFonts w:ascii="Calibri" w:hAnsi="Calibri" w:cs="Arial"/>
          <w:szCs w:val="24"/>
        </w:rPr>
        <w:t>% odpływu z bezrobocia,</w:t>
      </w:r>
    </w:p>
    <w:p w14:paraId="5E2436DF" w14:textId="77777777" w:rsidR="008C606D" w:rsidRPr="00B4767E" w:rsidRDefault="008C606D" w:rsidP="008C606D">
      <w:pPr>
        <w:pStyle w:val="Tekstpodstawowywcity"/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color w:val="000000"/>
          <w:szCs w:val="24"/>
        </w:rPr>
        <w:t xml:space="preserve">rozpoczęcie pracy społecznie użytecznej – 366 osób – 2,2% </w:t>
      </w:r>
      <w:r w:rsidRPr="00B4767E">
        <w:rPr>
          <w:rFonts w:ascii="Calibri" w:hAnsi="Calibri" w:cs="Arial"/>
          <w:szCs w:val="24"/>
        </w:rPr>
        <w:t>odpływu z bezrobocia,</w:t>
      </w:r>
    </w:p>
    <w:p w14:paraId="2E59E879" w14:textId="77777777" w:rsidR="0058298A" w:rsidRPr="00B4767E" w:rsidRDefault="0058298A" w:rsidP="0058298A">
      <w:pPr>
        <w:pStyle w:val="Tekstpodstawowywcity"/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Cs w:val="24"/>
        </w:rPr>
      </w:pPr>
      <w:r w:rsidRPr="00B4767E">
        <w:rPr>
          <w:rFonts w:ascii="Calibri" w:hAnsi="Calibri" w:cs="Arial"/>
          <w:szCs w:val="24"/>
        </w:rPr>
        <w:t xml:space="preserve">rozpoczęcia stażu – </w:t>
      </w:r>
      <w:r w:rsidR="008C606D" w:rsidRPr="00B4767E">
        <w:rPr>
          <w:rFonts w:ascii="Calibri" w:hAnsi="Calibri" w:cs="Arial"/>
          <w:szCs w:val="24"/>
        </w:rPr>
        <w:t>299</w:t>
      </w:r>
      <w:r w:rsidRPr="00B4767E">
        <w:rPr>
          <w:rFonts w:ascii="Calibri" w:hAnsi="Calibri" w:cs="Arial"/>
          <w:szCs w:val="24"/>
        </w:rPr>
        <w:t xml:space="preserve"> o</w:t>
      </w:r>
      <w:r w:rsidR="008C606D" w:rsidRPr="00B4767E">
        <w:rPr>
          <w:rFonts w:ascii="Calibri" w:hAnsi="Calibri" w:cs="Arial"/>
          <w:szCs w:val="24"/>
        </w:rPr>
        <w:t>sób – 1,8% odpływu z bezrobocia.</w:t>
      </w:r>
    </w:p>
    <w:p w14:paraId="4A38442C" w14:textId="77777777" w:rsidR="008C606D" w:rsidRPr="00C247FC" w:rsidRDefault="008C606D" w:rsidP="008C606D">
      <w:pPr>
        <w:pStyle w:val="Tekstpodstawowywcity"/>
        <w:spacing w:line="276" w:lineRule="auto"/>
        <w:jc w:val="both"/>
        <w:rPr>
          <w:rFonts w:ascii="Calibri" w:hAnsi="Calibri" w:cs="Arial"/>
          <w:szCs w:val="24"/>
          <w:highlight w:val="yellow"/>
        </w:rPr>
      </w:pPr>
    </w:p>
    <w:p w14:paraId="6B9C1A22" w14:textId="77777777" w:rsidR="008C606D" w:rsidRPr="00C247FC" w:rsidRDefault="008C606D" w:rsidP="008C606D">
      <w:pPr>
        <w:pStyle w:val="Tekstpodstawowywcity"/>
        <w:spacing w:line="276" w:lineRule="auto"/>
        <w:jc w:val="both"/>
        <w:rPr>
          <w:rFonts w:ascii="Calibri" w:hAnsi="Calibri" w:cs="Arial"/>
          <w:szCs w:val="24"/>
          <w:highlight w:val="yellow"/>
        </w:rPr>
      </w:pPr>
    </w:p>
    <w:p w14:paraId="5EA3757F" w14:textId="77777777" w:rsidR="0058298A" w:rsidRPr="002677E9" w:rsidRDefault="0058298A" w:rsidP="0058298A">
      <w:pPr>
        <w:pStyle w:val="Tekstpodstawowywcity"/>
        <w:numPr>
          <w:ilvl w:val="0"/>
          <w:numId w:val="20"/>
        </w:numPr>
        <w:spacing w:before="120" w:after="120" w:line="276" w:lineRule="auto"/>
        <w:ind w:left="284" w:hanging="284"/>
        <w:jc w:val="both"/>
        <w:rPr>
          <w:rFonts w:ascii="Calibri" w:hAnsi="Calibri" w:cs="Arial"/>
          <w:color w:val="0D0D0D"/>
          <w:szCs w:val="24"/>
        </w:rPr>
      </w:pPr>
      <w:r w:rsidRPr="002677E9">
        <w:rPr>
          <w:rStyle w:val="Pogrubienie"/>
          <w:rFonts w:ascii="Calibri" w:hAnsi="Calibri"/>
          <w:color w:val="0D0D0D"/>
          <w:szCs w:val="24"/>
        </w:rPr>
        <w:t>Wybrane kategorie bezrobotnych.</w:t>
      </w:r>
      <w:r w:rsidRPr="002677E9">
        <w:rPr>
          <w:rStyle w:val="Odwoanieprzypisudolnego"/>
          <w:rFonts w:ascii="Calibri" w:hAnsi="Calibri" w:cs="Arial"/>
          <w:color w:val="0D0D0D"/>
          <w:szCs w:val="24"/>
        </w:rPr>
        <w:footnoteReference w:id="3"/>
      </w:r>
    </w:p>
    <w:p w14:paraId="3FDF7FC0" w14:textId="77777777" w:rsidR="0058298A" w:rsidRPr="002677E9" w:rsidRDefault="0058298A" w:rsidP="0058298A">
      <w:pPr>
        <w:pStyle w:val="Tekstpodstawowywcity"/>
        <w:spacing w:before="120" w:line="276" w:lineRule="auto"/>
        <w:ind w:left="142" w:right="140" w:firstLine="284"/>
        <w:jc w:val="both"/>
        <w:rPr>
          <w:rFonts w:ascii="Calibri" w:hAnsi="Calibri" w:cs="Arial"/>
          <w:color w:val="0D0D0D"/>
          <w:szCs w:val="24"/>
        </w:rPr>
      </w:pPr>
      <w:r w:rsidRPr="002677E9">
        <w:rPr>
          <w:rFonts w:ascii="Calibri" w:hAnsi="Calibri" w:cs="Arial"/>
          <w:color w:val="0D0D0D"/>
          <w:szCs w:val="24"/>
        </w:rPr>
        <w:t>Województwo mazowieckie wyróżnia się najwyższą w Polsce liczbą za</w:t>
      </w:r>
      <w:r w:rsidR="001C6772" w:rsidRPr="002677E9">
        <w:rPr>
          <w:rFonts w:ascii="Calibri" w:hAnsi="Calibri" w:cs="Arial"/>
          <w:color w:val="0D0D0D"/>
          <w:szCs w:val="24"/>
        </w:rPr>
        <w:t>rejestrowanych bezrobotnych (196.344</w:t>
      </w:r>
      <w:r w:rsidRPr="002677E9">
        <w:rPr>
          <w:rFonts w:ascii="Calibri" w:hAnsi="Calibri" w:cs="Arial"/>
          <w:color w:val="0D0D0D"/>
          <w:szCs w:val="24"/>
        </w:rPr>
        <w:t xml:space="preserve"> o</w:t>
      </w:r>
      <w:r w:rsidR="004D042A">
        <w:rPr>
          <w:rFonts w:ascii="Calibri" w:hAnsi="Calibri" w:cs="Arial"/>
          <w:color w:val="0D0D0D"/>
          <w:szCs w:val="24"/>
        </w:rPr>
        <w:t>so</w:t>
      </w:r>
      <w:r w:rsidRPr="002677E9">
        <w:rPr>
          <w:rFonts w:ascii="Calibri" w:hAnsi="Calibri" w:cs="Arial"/>
          <w:color w:val="0D0D0D"/>
          <w:szCs w:val="24"/>
        </w:rPr>
        <w:t>b</w:t>
      </w:r>
      <w:r w:rsidR="004D042A">
        <w:rPr>
          <w:rFonts w:ascii="Calibri" w:hAnsi="Calibri" w:cs="Arial"/>
          <w:color w:val="0D0D0D"/>
          <w:szCs w:val="24"/>
        </w:rPr>
        <w:t>y</w:t>
      </w:r>
      <w:r w:rsidRPr="002677E9">
        <w:rPr>
          <w:rFonts w:ascii="Calibri" w:hAnsi="Calibri" w:cs="Arial"/>
          <w:color w:val="0D0D0D"/>
          <w:szCs w:val="24"/>
        </w:rPr>
        <w:t>) - co 7 bezrobotny w Polsce jest mieszkańcem Mazowsza.</w:t>
      </w:r>
    </w:p>
    <w:p w14:paraId="7C34B0D4" w14:textId="77777777" w:rsidR="0058298A" w:rsidRPr="00C247FC" w:rsidRDefault="0058298A" w:rsidP="0058298A">
      <w:pPr>
        <w:rPr>
          <w:rFonts w:ascii="Arial" w:hAnsi="Arial" w:cs="Arial"/>
          <w:color w:val="auto"/>
          <w:spacing w:val="2"/>
          <w:highlight w:val="yellow"/>
        </w:rPr>
      </w:pPr>
    </w:p>
    <w:p w14:paraId="0C70AB2E" w14:textId="77777777" w:rsidR="0058298A" w:rsidRPr="002677E9" w:rsidRDefault="0058298A" w:rsidP="0058298A">
      <w:pPr>
        <w:tabs>
          <w:tab w:val="left" w:pos="5445"/>
        </w:tabs>
        <w:spacing w:before="120" w:after="120" w:line="276" w:lineRule="auto"/>
        <w:ind w:left="142"/>
        <w:jc w:val="both"/>
        <w:rPr>
          <w:rFonts w:asciiTheme="minorHAnsi" w:hAnsiTheme="minorHAnsi" w:cs="Arial"/>
          <w:b/>
          <w:color w:val="0D0D0D"/>
        </w:rPr>
      </w:pPr>
      <w:r w:rsidRPr="002677E9">
        <w:rPr>
          <w:rFonts w:ascii="Arial" w:hAnsi="Arial" w:cs="Arial"/>
          <w:color w:val="auto"/>
          <w:spacing w:val="2"/>
        </w:rPr>
        <w:t>▼</w:t>
      </w:r>
      <w:r w:rsidRPr="002677E9">
        <w:rPr>
          <w:rFonts w:asciiTheme="minorHAnsi" w:hAnsiTheme="minorHAnsi" w:cs="Arial"/>
          <w:color w:val="auto"/>
          <w:spacing w:val="2"/>
        </w:rPr>
        <w:t xml:space="preserve"> </w:t>
      </w:r>
      <w:r w:rsidRPr="002677E9">
        <w:rPr>
          <w:rFonts w:asciiTheme="minorHAnsi" w:hAnsiTheme="minorHAnsi" w:cs="Arial"/>
          <w:color w:val="0D0D0D"/>
        </w:rPr>
        <w:t>Tabela 2</w:t>
      </w:r>
      <w:r w:rsidRPr="002677E9">
        <w:rPr>
          <w:rFonts w:asciiTheme="minorHAnsi" w:hAnsiTheme="minorHAnsi" w:cs="Arial"/>
          <w:b/>
          <w:color w:val="0D0D0D"/>
        </w:rPr>
        <w:t xml:space="preserve"> Wybrane kategorie bezrobotnych.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1205"/>
        <w:gridCol w:w="71"/>
        <w:gridCol w:w="992"/>
        <w:gridCol w:w="1055"/>
        <w:gridCol w:w="993"/>
        <w:gridCol w:w="1212"/>
        <w:gridCol w:w="993"/>
      </w:tblGrid>
      <w:tr w:rsidR="001C6772" w:rsidRPr="002677E9" w14:paraId="569AC8B8" w14:textId="77777777" w:rsidTr="001C6772">
        <w:trPr>
          <w:trHeight w:val="508"/>
          <w:jc w:val="center"/>
        </w:trPr>
        <w:tc>
          <w:tcPr>
            <w:tcW w:w="2854" w:type="dxa"/>
            <w:vMerge w:val="restart"/>
            <w:vAlign w:val="center"/>
          </w:tcPr>
          <w:p w14:paraId="5963C86B" w14:textId="77777777" w:rsidR="001C6772" w:rsidRPr="002677E9" w:rsidRDefault="001C6772" w:rsidP="001C6772">
            <w:pPr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Bezrobotni ogółem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40CA05D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677E9">
              <w:rPr>
                <w:rFonts w:asciiTheme="minorHAnsi" w:hAnsiTheme="minorHAnsi" w:cstheme="minorHAnsi"/>
              </w:rPr>
              <w:t>styczeń</w:t>
            </w:r>
          </w:p>
          <w:p w14:paraId="5370F46A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677E9">
              <w:rPr>
                <w:rFonts w:asciiTheme="minorHAnsi" w:hAnsiTheme="minorHAnsi" w:cstheme="minorHAnsi"/>
              </w:rPr>
              <w:t>2016 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5D5E2D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2677E9">
              <w:rPr>
                <w:rFonts w:asciiTheme="minorHAnsi" w:hAnsiTheme="minorHAnsi" w:cstheme="minorHAnsi"/>
                <w:iCs/>
              </w:rPr>
              <w:t>Udział %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BF2ABC2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</w:rPr>
            </w:pPr>
            <w:r w:rsidRPr="002677E9">
              <w:rPr>
                <w:rFonts w:ascii="Calibri" w:hAnsi="Calibri" w:cs="Arial"/>
              </w:rPr>
              <w:t>grudzień</w:t>
            </w:r>
          </w:p>
          <w:p w14:paraId="17B3E8ED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</w:rPr>
            </w:pPr>
            <w:r w:rsidRPr="002677E9">
              <w:rPr>
                <w:rFonts w:ascii="Calibri" w:hAnsi="Calibri" w:cs="Arial"/>
              </w:rPr>
              <w:t>2016 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FB8F75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iCs/>
              </w:rPr>
            </w:pPr>
            <w:r w:rsidRPr="002677E9">
              <w:rPr>
                <w:rFonts w:ascii="Calibri" w:hAnsi="Calibri" w:cs="Arial"/>
                <w:iCs/>
              </w:rPr>
              <w:t>Udział %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2CBB60A9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</w:rPr>
              <w:t>styczeń</w:t>
            </w:r>
          </w:p>
          <w:p w14:paraId="2B77EF44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</w:rPr>
              <w:t>2017 r.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3322BC33" w14:textId="77777777" w:rsidR="001C6772" w:rsidRPr="002677E9" w:rsidRDefault="001C6772" w:rsidP="001C677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iCs/>
                <w:color w:val="FFFFFF" w:themeColor="background1"/>
              </w:rPr>
            </w:pPr>
            <w:r w:rsidRPr="002677E9">
              <w:rPr>
                <w:rFonts w:ascii="Calibri" w:hAnsi="Calibri" w:cs="Arial"/>
                <w:b/>
                <w:iCs/>
                <w:color w:val="FFFFFF" w:themeColor="background1"/>
              </w:rPr>
              <w:t>Udział %</w:t>
            </w:r>
          </w:p>
        </w:tc>
      </w:tr>
      <w:tr w:rsidR="001C6772" w:rsidRPr="002677E9" w14:paraId="321748BA" w14:textId="77777777" w:rsidTr="001C6772">
        <w:trPr>
          <w:trHeight w:val="391"/>
          <w:jc w:val="center"/>
        </w:trPr>
        <w:tc>
          <w:tcPr>
            <w:tcW w:w="2854" w:type="dxa"/>
            <w:vMerge/>
            <w:vAlign w:val="center"/>
          </w:tcPr>
          <w:p w14:paraId="0B130CAB" w14:textId="77777777" w:rsidR="001C6772" w:rsidRPr="002677E9" w:rsidRDefault="001C6772" w:rsidP="001C6772">
            <w:pPr>
              <w:rPr>
                <w:rFonts w:ascii="Calibri" w:hAnsi="Calibri" w:cs="Arial"/>
                <w:color w:val="0D0D0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4D9BD15" w14:textId="77777777" w:rsidR="001C6772" w:rsidRPr="002677E9" w:rsidRDefault="001C6772" w:rsidP="001C6772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226 227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37BAF9" w14:textId="77777777" w:rsidR="001C6772" w:rsidRPr="002677E9" w:rsidRDefault="001C6772" w:rsidP="001C6772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0CD579" w14:textId="77777777" w:rsidR="001C6772" w:rsidRPr="002677E9" w:rsidRDefault="001C6772" w:rsidP="001C6772">
            <w:pPr>
              <w:jc w:val="center"/>
              <w:rPr>
                <w:rFonts w:ascii="Calibri" w:hAnsi="Calibri" w:cs="Arial"/>
                <w:bCs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bCs/>
                <w:color w:val="auto"/>
                <w:sz w:val="24"/>
                <w:szCs w:val="24"/>
              </w:rPr>
              <w:t>188 910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655D3" w14:textId="77777777" w:rsidR="001C6772" w:rsidRPr="002677E9" w:rsidRDefault="001C6772" w:rsidP="001C6772">
            <w:pPr>
              <w:jc w:val="center"/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38F77BCF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196 344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09558D38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100,0</w:t>
            </w:r>
          </w:p>
        </w:tc>
      </w:tr>
      <w:tr w:rsidR="001C6772" w:rsidRPr="002677E9" w14:paraId="41C75F91" w14:textId="77777777" w:rsidTr="001C6772">
        <w:trPr>
          <w:cantSplit/>
          <w:trHeight w:hRule="exact" w:val="284"/>
          <w:jc w:val="center"/>
        </w:trPr>
        <w:tc>
          <w:tcPr>
            <w:tcW w:w="9375" w:type="dxa"/>
            <w:gridSpan w:val="8"/>
            <w:shd w:val="clear" w:color="auto" w:fill="FFFFFF" w:themeFill="background1"/>
            <w:vAlign w:val="center"/>
          </w:tcPr>
          <w:p w14:paraId="424DE7EE" w14:textId="77777777" w:rsidR="001C6772" w:rsidRPr="002677E9" w:rsidRDefault="001C6772" w:rsidP="001C6772">
            <w:pPr>
              <w:ind w:left="-51"/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w tym:</w:t>
            </w:r>
          </w:p>
        </w:tc>
      </w:tr>
      <w:tr w:rsidR="001C6772" w:rsidRPr="002677E9" w14:paraId="1AF13A4F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18AA09CE" w14:textId="77777777" w:rsidR="001C6772" w:rsidRPr="002677E9" w:rsidRDefault="001C6772" w:rsidP="001C6772">
            <w:pPr>
              <w:ind w:left="-51"/>
              <w:rPr>
                <w:rFonts w:ascii="Calibri" w:hAnsi="Calibri" w:cs="Arial"/>
                <w:bCs/>
              </w:rPr>
            </w:pPr>
            <w:r w:rsidRPr="002677E9">
              <w:rPr>
                <w:rFonts w:ascii="Calibri" w:hAnsi="Calibri" w:cs="Arial"/>
                <w:bCs/>
              </w:rPr>
              <w:t>kobiety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4E46EC4B" w14:textId="77777777" w:rsidR="001C6772" w:rsidRPr="002677E9" w:rsidRDefault="001C6772" w:rsidP="001C6772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108 579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11E3C587" w14:textId="77777777" w:rsidR="001C6772" w:rsidRPr="002677E9" w:rsidRDefault="001C6772" w:rsidP="001C6772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48,0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A1D7C12" w14:textId="77777777" w:rsidR="001C6772" w:rsidRPr="002677E9" w:rsidRDefault="001C6772" w:rsidP="001C6772">
            <w:pPr>
              <w:pStyle w:val="Tekstpodstawowy"/>
              <w:spacing w:after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93 803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DA8F1" w14:textId="77777777" w:rsidR="001C6772" w:rsidRPr="002677E9" w:rsidRDefault="001C6772" w:rsidP="001C6772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49,7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5AB6D654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96 817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334937DF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49,3</w:t>
            </w:r>
          </w:p>
        </w:tc>
      </w:tr>
      <w:tr w:rsidR="001C6772" w:rsidRPr="002677E9" w14:paraId="7B936F7C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3356A970" w14:textId="77777777" w:rsidR="001C6772" w:rsidRPr="002677E9" w:rsidRDefault="001C6772" w:rsidP="001C6772">
            <w:pPr>
              <w:tabs>
                <w:tab w:val="left" w:pos="0"/>
              </w:tabs>
              <w:ind w:hanging="32"/>
              <w:rPr>
                <w:rFonts w:ascii="Calibri" w:hAnsi="Calibri" w:cs="Arial"/>
              </w:rPr>
            </w:pPr>
            <w:r w:rsidRPr="002677E9">
              <w:rPr>
                <w:rFonts w:ascii="Calibri" w:hAnsi="Calibri" w:cs="Arial"/>
              </w:rPr>
              <w:t>mężczyźni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EAF0522" w14:textId="77777777" w:rsidR="001C6772" w:rsidRPr="002677E9" w:rsidRDefault="001C6772" w:rsidP="001C6772">
            <w:pPr>
              <w:pStyle w:val="Tytu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117 648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3B649BDB" w14:textId="77777777" w:rsidR="001C6772" w:rsidRPr="002677E9" w:rsidRDefault="001C6772" w:rsidP="001C677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DBBE45F" w14:textId="77777777" w:rsidR="001C6772" w:rsidRPr="002677E9" w:rsidRDefault="001C6772" w:rsidP="001C6772">
            <w:pPr>
              <w:pStyle w:val="Tytu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95 107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34D2BF" w14:textId="77777777" w:rsidR="001C6772" w:rsidRPr="002677E9" w:rsidRDefault="001C6772" w:rsidP="001C6772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50,3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2185D91B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99 527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26E6B3FB" w14:textId="77777777" w:rsidR="001C6772" w:rsidRPr="002677E9" w:rsidRDefault="001C6772" w:rsidP="002677E9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50,7</w:t>
            </w:r>
          </w:p>
        </w:tc>
      </w:tr>
      <w:tr w:rsidR="001C6772" w:rsidRPr="002677E9" w14:paraId="53CAAECC" w14:textId="77777777" w:rsidTr="001C6772">
        <w:trPr>
          <w:trHeight w:hRule="exact" w:val="284"/>
          <w:jc w:val="center"/>
        </w:trPr>
        <w:tc>
          <w:tcPr>
            <w:tcW w:w="9375" w:type="dxa"/>
            <w:gridSpan w:val="8"/>
            <w:shd w:val="clear" w:color="auto" w:fill="FFFFFF" w:themeFill="background1"/>
            <w:vAlign w:val="center"/>
          </w:tcPr>
          <w:p w14:paraId="6228D6F0" w14:textId="77777777" w:rsidR="001C6772" w:rsidRPr="002677E9" w:rsidRDefault="001C6772" w:rsidP="001C6772">
            <w:pPr>
              <w:ind w:left="-5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ponadto:</w:t>
            </w:r>
          </w:p>
        </w:tc>
      </w:tr>
      <w:tr w:rsidR="000F2E2D" w:rsidRPr="002677E9" w14:paraId="75683A1A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21A09A62" w14:textId="77777777" w:rsidR="000F2E2D" w:rsidRPr="002677E9" w:rsidRDefault="000F2E2D" w:rsidP="000F2E2D">
            <w:pPr>
              <w:ind w:hanging="32"/>
              <w:rPr>
                <w:rFonts w:ascii="Calibri" w:hAnsi="Calibri" w:cs="Arial"/>
                <w:color w:val="auto"/>
              </w:rPr>
            </w:pPr>
            <w:r w:rsidRPr="002677E9">
              <w:rPr>
                <w:rFonts w:ascii="Calibri" w:hAnsi="Calibri" w:cs="Arial"/>
                <w:color w:val="auto"/>
              </w:rPr>
              <w:t>poprzednio pracujący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94F6603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186 887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660954B5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82,6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F0398DF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158 170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0C52D2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83,7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2BD1F16C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165 337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30277961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84,2</w:t>
            </w:r>
          </w:p>
        </w:tc>
      </w:tr>
      <w:tr w:rsidR="000F2E2D" w:rsidRPr="002677E9" w14:paraId="3EF17A2E" w14:textId="77777777" w:rsidTr="001C6772">
        <w:trPr>
          <w:trHeight w:hRule="exact" w:val="325"/>
          <w:jc w:val="center"/>
        </w:trPr>
        <w:tc>
          <w:tcPr>
            <w:tcW w:w="2854" w:type="dxa"/>
            <w:vAlign w:val="center"/>
          </w:tcPr>
          <w:p w14:paraId="3A89FCAB" w14:textId="77777777" w:rsidR="000F2E2D" w:rsidRPr="002677E9" w:rsidRDefault="000F2E2D" w:rsidP="000F2E2D">
            <w:pPr>
              <w:ind w:hanging="32"/>
              <w:rPr>
                <w:rFonts w:ascii="Calibri" w:hAnsi="Calibri" w:cs="Arial"/>
                <w:color w:val="auto"/>
              </w:rPr>
            </w:pPr>
            <w:r w:rsidRPr="002677E9">
              <w:rPr>
                <w:rFonts w:ascii="Calibri" w:hAnsi="Calibri" w:cs="Arial"/>
                <w:color w:val="auto"/>
              </w:rPr>
              <w:t>dotychczas nie pracujący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AAF0476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39 340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074B02A1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17,4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3B09335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30 740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C455A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16,3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59CD5327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31 007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34FBE79E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15,8</w:t>
            </w:r>
          </w:p>
        </w:tc>
      </w:tr>
      <w:tr w:rsidR="000F2E2D" w:rsidRPr="002677E9" w14:paraId="6CF33B5B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50E9121F" w14:textId="77777777" w:rsidR="000F2E2D" w:rsidRPr="002677E9" w:rsidRDefault="000F2E2D" w:rsidP="000F2E2D">
            <w:pPr>
              <w:ind w:hanging="32"/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zamieszkali na wsi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869202E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100 346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1404544A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5224A9E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84 361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53790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44,7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6A815093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87 830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7DFCF941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44,7</w:t>
            </w:r>
          </w:p>
        </w:tc>
      </w:tr>
      <w:tr w:rsidR="000F2E2D" w:rsidRPr="002677E9" w14:paraId="3F09D3E5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4A38FEEE" w14:textId="77777777" w:rsidR="000F2E2D" w:rsidRPr="002677E9" w:rsidRDefault="000F2E2D" w:rsidP="000F2E2D">
            <w:pPr>
              <w:ind w:hanging="32"/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z prawem do zasiłku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0798C775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31 686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0B288290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14,0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C25847D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25 737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86F66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79B67A89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27 424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6887DBD8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14,0</w:t>
            </w:r>
          </w:p>
        </w:tc>
      </w:tr>
      <w:tr w:rsidR="000F2E2D" w:rsidRPr="002677E9" w14:paraId="742FD60C" w14:textId="77777777" w:rsidTr="001C6772">
        <w:trPr>
          <w:trHeight w:hRule="exact" w:val="670"/>
          <w:jc w:val="center"/>
        </w:trPr>
        <w:tc>
          <w:tcPr>
            <w:tcW w:w="2854" w:type="dxa"/>
            <w:vAlign w:val="center"/>
          </w:tcPr>
          <w:p w14:paraId="7712DDA4" w14:textId="77777777" w:rsidR="000F2E2D" w:rsidRPr="002677E9" w:rsidRDefault="000F2E2D" w:rsidP="000F2E2D">
            <w:pPr>
              <w:ind w:left="-51" w:firstLine="19"/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zwolnieni z przyczyn zakładu pracy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9CDDA89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12 997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59457A48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5,7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971050E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10 632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BCF50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5,6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0EAD191E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10 919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21A93A57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5,6</w:t>
            </w:r>
          </w:p>
        </w:tc>
      </w:tr>
      <w:tr w:rsidR="000F2E2D" w:rsidRPr="002677E9" w14:paraId="34F9D3EE" w14:textId="77777777" w:rsidTr="001C6772">
        <w:trPr>
          <w:trHeight w:hRule="exact" w:val="616"/>
          <w:jc w:val="center"/>
        </w:trPr>
        <w:tc>
          <w:tcPr>
            <w:tcW w:w="2854" w:type="dxa"/>
            <w:vAlign w:val="center"/>
          </w:tcPr>
          <w:p w14:paraId="6A337E45" w14:textId="77777777" w:rsidR="000F2E2D" w:rsidRPr="002677E9" w:rsidRDefault="000F2E2D" w:rsidP="000F2E2D">
            <w:pPr>
              <w:ind w:left="-51"/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osoby w okresie do 12 m </w:t>
            </w:r>
            <w:r w:rsidRPr="002677E9">
              <w:rPr>
                <w:rFonts w:ascii="Calibri" w:hAnsi="Calibri" w:cs="Arial"/>
                <w:color w:val="0D0D0D"/>
              </w:rPr>
              <w:noBreakHyphen/>
              <w:t> cy od dnia ukończenia nauki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4801D45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8 974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51EFB1BD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82790C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6 412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AB5F2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3,4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6BD2F707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6 861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175BB9F6" w14:textId="77777777" w:rsidR="000F2E2D" w:rsidRPr="002677E9" w:rsidRDefault="000F2E2D" w:rsidP="000F2E2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3,5</w:t>
            </w:r>
          </w:p>
        </w:tc>
      </w:tr>
      <w:tr w:rsidR="000F2E2D" w:rsidRPr="002677E9" w14:paraId="1AC5762B" w14:textId="77777777" w:rsidTr="001C6772">
        <w:trPr>
          <w:trHeight w:hRule="exact" w:val="284"/>
          <w:jc w:val="center"/>
        </w:trPr>
        <w:tc>
          <w:tcPr>
            <w:tcW w:w="2854" w:type="dxa"/>
            <w:vAlign w:val="center"/>
          </w:tcPr>
          <w:p w14:paraId="6F4428D3" w14:textId="77777777" w:rsidR="000F2E2D" w:rsidRPr="002677E9" w:rsidRDefault="000F2E2D" w:rsidP="000F2E2D">
            <w:pPr>
              <w:ind w:hanging="32"/>
              <w:rPr>
                <w:rFonts w:ascii="Calibri" w:hAnsi="Calibri" w:cs="Arial"/>
                <w:color w:val="0D0D0D"/>
              </w:rPr>
            </w:pPr>
            <w:r w:rsidRPr="002677E9">
              <w:rPr>
                <w:rFonts w:ascii="Calibri" w:hAnsi="Calibri" w:cs="Arial"/>
                <w:color w:val="0D0D0D"/>
              </w:rPr>
              <w:t>cudzoziemcy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4DF1EEA" w14:textId="77777777" w:rsidR="000F2E2D" w:rsidRPr="002677E9" w:rsidRDefault="000F2E2D" w:rsidP="000F2E2D">
            <w:pPr>
              <w:pStyle w:val="Tekstprzypisukocow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sz w:val="24"/>
                <w:szCs w:val="24"/>
              </w:rPr>
              <w:t>1 140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1EB1BF04" w14:textId="77777777" w:rsidR="000F2E2D" w:rsidRPr="002677E9" w:rsidRDefault="000F2E2D" w:rsidP="000F2E2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677E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F9C549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677E9">
              <w:rPr>
                <w:rFonts w:ascii="Calibri" w:hAnsi="Calibri" w:cs="Arial"/>
                <w:sz w:val="24"/>
                <w:szCs w:val="24"/>
              </w:rPr>
              <w:t>1 049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24A46" w14:textId="77777777" w:rsidR="000F2E2D" w:rsidRPr="002677E9" w:rsidRDefault="000F2E2D" w:rsidP="000F2E2D">
            <w:pPr>
              <w:keepNext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2677E9">
              <w:rPr>
                <w:rFonts w:ascii="Calibri" w:hAnsi="Calibri" w:cs="Arial"/>
                <w:color w:val="auto"/>
                <w:sz w:val="24"/>
                <w:szCs w:val="24"/>
              </w:rPr>
              <w:t>0,6</w:t>
            </w:r>
          </w:p>
        </w:tc>
        <w:tc>
          <w:tcPr>
            <w:tcW w:w="1212" w:type="dxa"/>
            <w:shd w:val="clear" w:color="auto" w:fill="009FE3"/>
            <w:vAlign w:val="center"/>
          </w:tcPr>
          <w:p w14:paraId="18B84795" w14:textId="77777777" w:rsidR="000F2E2D" w:rsidRPr="002677E9" w:rsidRDefault="000F2E2D" w:rsidP="000F2E2D">
            <w:pPr>
              <w:pStyle w:val="Tekstprzypisukocowego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1 087</w:t>
            </w:r>
          </w:p>
        </w:tc>
        <w:tc>
          <w:tcPr>
            <w:tcW w:w="993" w:type="dxa"/>
            <w:shd w:val="clear" w:color="auto" w:fill="009FE3"/>
            <w:vAlign w:val="center"/>
          </w:tcPr>
          <w:p w14:paraId="709EE509" w14:textId="77777777" w:rsidR="000F2E2D" w:rsidRPr="002677E9" w:rsidRDefault="000F2E2D" w:rsidP="000F2E2D">
            <w:pPr>
              <w:keepNext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2677E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0,6</w:t>
            </w:r>
          </w:p>
        </w:tc>
      </w:tr>
    </w:tbl>
    <w:p w14:paraId="245318AE" w14:textId="77777777" w:rsidR="0058298A" w:rsidRPr="002677E9" w:rsidRDefault="0058298A" w:rsidP="0058298A">
      <w:pPr>
        <w:pStyle w:val="NormalnyWeb"/>
        <w:spacing w:before="120" w:beforeAutospacing="0" w:after="0" w:afterAutospacing="0" w:line="276" w:lineRule="auto"/>
        <w:ind w:left="142"/>
        <w:jc w:val="both"/>
        <w:outlineLvl w:val="0"/>
        <w:rPr>
          <w:rFonts w:ascii="Calibri" w:hAnsi="Calibri" w:cs="Arial"/>
          <w:b/>
          <w:bCs/>
          <w:iCs/>
          <w:color w:val="0D0D0D"/>
          <w:sz w:val="18"/>
          <w:szCs w:val="18"/>
        </w:rPr>
      </w:pPr>
      <w:r w:rsidRPr="002677E9">
        <w:rPr>
          <w:rFonts w:ascii="Calibri" w:hAnsi="Calibri" w:cs="Arial"/>
          <w:color w:val="0D0D0D"/>
          <w:sz w:val="18"/>
          <w:szCs w:val="18"/>
        </w:rPr>
        <w:t>Źródło: Opracowanie własne na podstawie danych ze sprawozdania MPiPS-01.</w:t>
      </w:r>
    </w:p>
    <w:p w14:paraId="22E68283" w14:textId="77777777" w:rsidR="0058298A" w:rsidRPr="002677E9" w:rsidRDefault="0058298A" w:rsidP="0058298A">
      <w:pPr>
        <w:pStyle w:val="NormalnyWeb"/>
        <w:spacing w:before="120" w:beforeAutospacing="0" w:after="0" w:afterAutospacing="0" w:line="276" w:lineRule="auto"/>
        <w:jc w:val="both"/>
        <w:outlineLvl w:val="0"/>
        <w:rPr>
          <w:rFonts w:ascii="Calibri" w:hAnsi="Calibri" w:cs="Arial"/>
          <w:b/>
          <w:bCs/>
          <w:iCs/>
          <w:color w:val="0D0D0D"/>
          <w:sz w:val="24"/>
          <w:szCs w:val="24"/>
        </w:rPr>
      </w:pPr>
      <w:r w:rsidRPr="002677E9">
        <w:rPr>
          <w:rFonts w:ascii="Calibri" w:hAnsi="Calibri" w:cs="Arial"/>
          <w:b/>
          <w:bCs/>
          <w:iCs/>
          <w:color w:val="0D0D0D"/>
          <w:sz w:val="24"/>
          <w:szCs w:val="24"/>
        </w:rPr>
        <w:t>Bezrobotne kobiety</w:t>
      </w:r>
    </w:p>
    <w:p w14:paraId="00299105" w14:textId="77777777" w:rsidR="0058298A" w:rsidRPr="002677E9" w:rsidRDefault="0058298A" w:rsidP="0058298A">
      <w:pPr>
        <w:pStyle w:val="NormalnyWeb"/>
        <w:spacing w:before="120" w:beforeAutospacing="0" w:after="0" w:afterAutospacing="0" w:line="276" w:lineRule="auto"/>
        <w:ind w:firstLine="426"/>
        <w:jc w:val="both"/>
        <w:rPr>
          <w:rFonts w:ascii="Calibri" w:hAnsi="Calibri" w:cs="Arial"/>
          <w:color w:val="0D0D0D"/>
          <w:spacing w:val="-2"/>
          <w:sz w:val="24"/>
          <w:szCs w:val="24"/>
        </w:rPr>
      </w:pP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 xml:space="preserve">Na koniec </w:t>
      </w:r>
      <w:r w:rsidR="000F2E2D" w:rsidRPr="002677E9">
        <w:rPr>
          <w:rFonts w:ascii="Calibri" w:hAnsi="Calibri" w:cs="Arial"/>
          <w:color w:val="0D0D0D"/>
          <w:spacing w:val="-2"/>
          <w:sz w:val="24"/>
          <w:szCs w:val="24"/>
        </w:rPr>
        <w:t>stycznia 2017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> r. w urzędach pracy województwa mazowi</w:t>
      </w:r>
      <w:r w:rsidR="000F2E2D" w:rsidRPr="002677E9">
        <w:rPr>
          <w:rFonts w:ascii="Calibri" w:hAnsi="Calibri" w:cs="Arial"/>
          <w:color w:val="0D0D0D"/>
          <w:spacing w:val="-2"/>
          <w:sz w:val="24"/>
          <w:szCs w:val="24"/>
        </w:rPr>
        <w:t>eckiego zarejestrowanych było 96.817 bezrobotnych kobiet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 xml:space="preserve">, tj. </w:t>
      </w:r>
      <w:r w:rsidR="000F2E2D" w:rsidRPr="002677E9">
        <w:rPr>
          <w:rFonts w:ascii="Calibri" w:hAnsi="Calibri" w:cs="Arial"/>
          <w:b/>
          <w:color w:val="0D0D0D"/>
          <w:spacing w:val="-2"/>
          <w:sz w:val="24"/>
          <w:szCs w:val="24"/>
        </w:rPr>
        <w:t>49,3</w:t>
      </w:r>
      <w:r w:rsidRPr="002677E9">
        <w:rPr>
          <w:rFonts w:ascii="Calibri" w:hAnsi="Calibri" w:cs="Arial"/>
          <w:b/>
          <w:color w:val="0D0D0D"/>
          <w:spacing w:val="-2"/>
          <w:sz w:val="24"/>
          <w:szCs w:val="24"/>
        </w:rPr>
        <w:t xml:space="preserve">% 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 xml:space="preserve">ogółu bezrobotnych. W odniesieniu do </w:t>
      </w:r>
      <w:r w:rsidR="000F2E2D" w:rsidRPr="002677E9">
        <w:rPr>
          <w:rFonts w:ascii="Calibri" w:hAnsi="Calibri" w:cs="Arial"/>
          <w:color w:val="0D0D0D"/>
          <w:spacing w:val="-2"/>
          <w:sz w:val="24"/>
          <w:szCs w:val="24"/>
        </w:rPr>
        <w:t>grudnia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 xml:space="preserve"> 2016 r. liczba bezrobotnych kobiet </w:t>
      </w:r>
      <w:r w:rsidR="000F2E2D" w:rsidRPr="002677E9">
        <w:rPr>
          <w:rFonts w:ascii="Calibri" w:hAnsi="Calibri" w:cs="Arial"/>
          <w:b/>
          <w:color w:val="0D0D0D"/>
          <w:spacing w:val="-2"/>
          <w:sz w:val="24"/>
          <w:szCs w:val="24"/>
        </w:rPr>
        <w:t>wzrosła</w:t>
      </w:r>
      <w:r w:rsidRPr="002677E9">
        <w:rPr>
          <w:rFonts w:ascii="Calibri" w:hAnsi="Calibri" w:cs="Arial"/>
          <w:b/>
          <w:color w:val="0D0D0D"/>
          <w:spacing w:val="-2"/>
          <w:sz w:val="24"/>
          <w:szCs w:val="24"/>
        </w:rPr>
        <w:t xml:space="preserve"> 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 xml:space="preserve">o </w:t>
      </w:r>
      <w:r w:rsidR="000F2E2D" w:rsidRPr="002677E9">
        <w:rPr>
          <w:rFonts w:ascii="Calibri" w:hAnsi="Calibri" w:cs="Arial"/>
          <w:color w:val="0D0D0D"/>
          <w:spacing w:val="-2"/>
          <w:sz w:val="24"/>
          <w:szCs w:val="24"/>
        </w:rPr>
        <w:t>3.014 osób (o 3,2</w:t>
      </w:r>
      <w:r w:rsidRPr="002677E9">
        <w:rPr>
          <w:rFonts w:ascii="Calibri" w:hAnsi="Calibri" w:cs="Arial"/>
          <w:color w:val="0D0D0D"/>
          <w:spacing w:val="-2"/>
          <w:sz w:val="24"/>
          <w:szCs w:val="24"/>
        </w:rPr>
        <w:t>%).</w:t>
      </w:r>
    </w:p>
    <w:p w14:paraId="55AD0D7C" w14:textId="77777777" w:rsidR="0058298A" w:rsidRPr="00846A62" w:rsidRDefault="0058298A" w:rsidP="0058298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>Bezrobotne kobiety dominowały głównie w następujących kategoriach:</w:t>
      </w:r>
    </w:p>
    <w:p w14:paraId="6AEB2F61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</w:tabs>
        <w:spacing w:before="0" w:beforeAutospacing="0" w:after="0" w:afterAutospacing="0" w:line="276" w:lineRule="auto"/>
        <w:ind w:left="425" w:hanging="425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posiadające co najmniej jedno dziecko do 6 roku życia </w:t>
      </w:r>
      <w:r w:rsidRPr="00846A62">
        <w:rPr>
          <w:rFonts w:ascii="Calibri" w:hAnsi="Calibri" w:cs="Arial"/>
          <w:bCs/>
          <w:color w:val="0D0D0D"/>
          <w:sz w:val="24"/>
          <w:szCs w:val="24"/>
        </w:rPr>
        <w:t>–</w:t>
      </w:r>
      <w:r w:rsidR="000F2E2D" w:rsidRPr="00846A62">
        <w:rPr>
          <w:rFonts w:ascii="Calibri" w:hAnsi="Calibri" w:cs="Arial"/>
          <w:b/>
          <w:bCs/>
          <w:color w:val="0D0D0D"/>
          <w:sz w:val="24"/>
          <w:szCs w:val="24"/>
        </w:rPr>
        <w:t xml:space="preserve"> 80,1</w:t>
      </w:r>
      <w:r w:rsidRPr="00846A62">
        <w:rPr>
          <w:rFonts w:ascii="Calibri" w:hAnsi="Calibri" w:cs="Arial"/>
          <w:b/>
          <w:bCs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5B858297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>posiadające co najmniej jedno dziecko niepełnosprawne do 18 roku życia </w:t>
      </w:r>
      <w:r w:rsidRPr="00846A62">
        <w:rPr>
          <w:rFonts w:ascii="Calibri" w:hAnsi="Calibri" w:cs="Arial"/>
          <w:bCs/>
          <w:color w:val="0D0D0D"/>
          <w:sz w:val="24"/>
          <w:szCs w:val="24"/>
        </w:rPr>
        <w:t>–</w:t>
      </w:r>
      <w:r w:rsidR="000F2E2D" w:rsidRPr="00846A62">
        <w:rPr>
          <w:rFonts w:ascii="Calibri" w:hAnsi="Calibri" w:cs="Arial"/>
          <w:b/>
          <w:bCs/>
          <w:color w:val="0D0D0D"/>
          <w:sz w:val="24"/>
          <w:szCs w:val="24"/>
        </w:rPr>
        <w:t> 75,7</w:t>
      </w:r>
      <w:r w:rsidRPr="00846A62">
        <w:rPr>
          <w:rFonts w:ascii="Calibri" w:hAnsi="Calibri" w:cs="Arial"/>
          <w:b/>
          <w:bCs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 tej kategorii,</w:t>
      </w:r>
    </w:p>
    <w:p w14:paraId="2BEFB97E" w14:textId="77777777" w:rsidR="005D1A20" w:rsidRPr="00846A62" w:rsidRDefault="005D1A20" w:rsidP="0058298A">
      <w:pPr>
        <w:pStyle w:val="NormalnyWeb"/>
        <w:numPr>
          <w:ilvl w:val="0"/>
          <w:numId w:val="15"/>
        </w:numPr>
        <w:tabs>
          <w:tab w:val="clear" w:pos="928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cudzoziemcy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61,7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</w:t>
      </w:r>
    </w:p>
    <w:p w14:paraId="26ABDA10" w14:textId="77777777" w:rsidR="0058298A" w:rsidRPr="00846A62" w:rsidRDefault="0058298A" w:rsidP="005D1A20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korzystające ze świadczeń z pomocy społecznej </w:t>
      </w:r>
      <w:r w:rsidRPr="00846A62">
        <w:rPr>
          <w:rFonts w:ascii="Calibri" w:hAnsi="Calibri" w:cs="Arial"/>
          <w:bCs/>
          <w:color w:val="0D0D0D"/>
          <w:sz w:val="24"/>
          <w:szCs w:val="24"/>
        </w:rPr>
        <w:t>–</w:t>
      </w:r>
      <w:r w:rsidR="000F2E2D" w:rsidRPr="00846A62">
        <w:rPr>
          <w:rFonts w:ascii="Calibri" w:hAnsi="Calibri" w:cs="Arial"/>
          <w:b/>
          <w:bCs/>
          <w:color w:val="0D0D0D"/>
          <w:sz w:val="24"/>
          <w:szCs w:val="24"/>
        </w:rPr>
        <w:t xml:space="preserve"> 59,1</w:t>
      </w:r>
      <w:r w:rsidRPr="00846A62">
        <w:rPr>
          <w:rFonts w:ascii="Calibri" w:hAnsi="Calibri" w:cs="Arial"/>
          <w:b/>
          <w:bCs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29D94FA3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do 30 roku życia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54,7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10D0E00F" w14:textId="77777777" w:rsidR="000F2E2D" w:rsidRPr="00846A62" w:rsidRDefault="000F2E2D" w:rsidP="000F2E2D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osoby w okresie do 12 miesięcy od dnia ukończenia nauki – 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53,7%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383049A2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zwolnione z przyczyn dotyczących zakładu pracy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53,5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2F85AFCF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bez doświadczenia zawodowego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52,1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36B65784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dotychczas niepracujące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51,5</w:t>
      </w:r>
      <w:r w:rsidRPr="00846A62">
        <w:rPr>
          <w:rFonts w:ascii="Calibri" w:hAnsi="Calibri" w:cs="Arial"/>
          <w:b/>
          <w:color w:val="0D0D0D"/>
          <w:sz w:val="24"/>
          <w:szCs w:val="24"/>
        </w:rPr>
        <w:t>%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ogółu bezrobotnych w tej kategorii,</w:t>
      </w:r>
    </w:p>
    <w:p w14:paraId="0C482917" w14:textId="77777777" w:rsidR="0058298A" w:rsidRPr="00846A62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 xml:space="preserve">długotrwale bezrobotni – </w:t>
      </w:r>
      <w:r w:rsidR="000F2E2D" w:rsidRPr="00846A62">
        <w:rPr>
          <w:rFonts w:ascii="Calibri" w:hAnsi="Calibri" w:cs="Arial"/>
          <w:b/>
          <w:color w:val="0D0D0D"/>
          <w:sz w:val="24"/>
          <w:szCs w:val="24"/>
        </w:rPr>
        <w:t>51,0</w:t>
      </w:r>
      <w:r w:rsidRPr="00846A62">
        <w:rPr>
          <w:rFonts w:ascii="Calibri" w:hAnsi="Calibri" w:cs="Arial"/>
          <w:color w:val="0D0D0D"/>
          <w:sz w:val="24"/>
          <w:szCs w:val="24"/>
        </w:rPr>
        <w:t>% ogółu bezrobotnych w tej kategorii.</w:t>
      </w:r>
    </w:p>
    <w:p w14:paraId="475D0B6E" w14:textId="77777777" w:rsidR="0058298A" w:rsidRPr="00846A62" w:rsidRDefault="0058298A" w:rsidP="0058298A">
      <w:pPr>
        <w:pStyle w:val="NormalnyWeb"/>
        <w:spacing w:before="120" w:beforeAutospacing="0" w:after="0" w:afterAutospacing="0" w:line="276" w:lineRule="auto"/>
        <w:ind w:firstLine="425"/>
        <w:jc w:val="both"/>
        <w:rPr>
          <w:rFonts w:ascii="Calibri" w:hAnsi="Calibri" w:cs="Arial"/>
          <w:color w:val="0D0D0D"/>
          <w:sz w:val="24"/>
          <w:szCs w:val="24"/>
        </w:rPr>
      </w:pPr>
      <w:r w:rsidRPr="00846A62">
        <w:rPr>
          <w:rFonts w:ascii="Calibri" w:hAnsi="Calibri" w:cs="Arial"/>
          <w:color w:val="0D0D0D"/>
          <w:sz w:val="24"/>
          <w:szCs w:val="24"/>
        </w:rPr>
        <w:t>Najwyższym udziałem bezrobotnych kobiet wyróżnia</w:t>
      </w:r>
      <w:r w:rsidR="000F2E2D" w:rsidRPr="00846A62">
        <w:rPr>
          <w:rFonts w:ascii="Calibri" w:hAnsi="Calibri" w:cs="Arial"/>
          <w:color w:val="0D0D0D"/>
          <w:sz w:val="24"/>
          <w:szCs w:val="24"/>
        </w:rPr>
        <w:t>ły się głównie miasto Płock – 57,4% oraz powiaty: płocki – 56,2</w:t>
      </w:r>
      <w:r w:rsidRPr="00846A62">
        <w:rPr>
          <w:rFonts w:ascii="Calibri" w:hAnsi="Calibri" w:cs="Arial"/>
          <w:color w:val="0D0D0D"/>
          <w:sz w:val="24"/>
          <w:szCs w:val="24"/>
        </w:rPr>
        <w:t>%,</w:t>
      </w:r>
      <w:r w:rsidR="000F2E2D" w:rsidRPr="00846A62">
        <w:rPr>
          <w:rFonts w:ascii="Calibri" w:hAnsi="Calibri" w:cs="Arial"/>
          <w:color w:val="0D0D0D"/>
          <w:sz w:val="24"/>
          <w:szCs w:val="24"/>
        </w:rPr>
        <w:t xml:space="preserve"> mławski – 53,6%,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przasnyski </w:t>
      </w:r>
      <w:r w:rsidR="006F62F6" w:rsidRPr="00846A62">
        <w:rPr>
          <w:rFonts w:ascii="Calibri" w:hAnsi="Calibri" w:cs="Arial"/>
          <w:color w:val="0D0D0D"/>
          <w:sz w:val="24"/>
          <w:szCs w:val="24"/>
        </w:rPr>
        <w:t xml:space="preserve">i 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sierpecki – </w:t>
      </w:r>
      <w:r w:rsidR="006F62F6" w:rsidRPr="00846A62">
        <w:rPr>
          <w:rFonts w:ascii="Calibri" w:hAnsi="Calibri" w:cs="Arial"/>
          <w:color w:val="0D0D0D"/>
          <w:sz w:val="24"/>
          <w:szCs w:val="24"/>
        </w:rPr>
        <w:t>po 53,4%.</w:t>
      </w:r>
    </w:p>
    <w:p w14:paraId="578C5E04" w14:textId="77777777" w:rsidR="0058298A" w:rsidRPr="0071510C" w:rsidRDefault="0058298A" w:rsidP="0058298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b/>
          <w:bCs/>
          <w:iCs/>
          <w:sz w:val="24"/>
          <w:szCs w:val="24"/>
        </w:rPr>
      </w:pPr>
      <w:r w:rsidRPr="0071510C">
        <w:rPr>
          <w:rFonts w:ascii="Calibri" w:hAnsi="Calibri" w:cs="Arial"/>
          <w:b/>
          <w:bCs/>
          <w:iCs/>
          <w:color w:val="auto"/>
          <w:sz w:val="24"/>
          <w:szCs w:val="24"/>
        </w:rPr>
        <w:t>Bezrobotni mężczyźni</w:t>
      </w:r>
    </w:p>
    <w:p w14:paraId="3EFF9E3D" w14:textId="77777777" w:rsidR="0058298A" w:rsidRPr="00C247FC" w:rsidRDefault="0058298A" w:rsidP="0058298A">
      <w:pPr>
        <w:pStyle w:val="NormalnyWeb"/>
        <w:spacing w:before="120" w:beforeAutospacing="0" w:after="0" w:afterAutospacing="0" w:line="276" w:lineRule="auto"/>
        <w:ind w:firstLine="425"/>
        <w:jc w:val="both"/>
        <w:rPr>
          <w:rFonts w:ascii="Calibri" w:hAnsi="Calibri" w:cs="Arial"/>
          <w:color w:val="0D0D0D"/>
          <w:sz w:val="24"/>
          <w:szCs w:val="24"/>
          <w:highlight w:val="yellow"/>
        </w:rPr>
      </w:pPr>
      <w:r w:rsidRPr="0071510C">
        <w:rPr>
          <w:rFonts w:ascii="Calibri" w:hAnsi="Calibri" w:cs="Arial"/>
          <w:color w:val="0D0D0D"/>
          <w:sz w:val="24"/>
          <w:szCs w:val="24"/>
        </w:rPr>
        <w:t xml:space="preserve">Na koniec </w:t>
      </w:r>
      <w:r w:rsidR="00A36957" w:rsidRPr="0071510C">
        <w:rPr>
          <w:rFonts w:ascii="Calibri" w:hAnsi="Calibri" w:cs="Arial"/>
          <w:color w:val="0D0D0D"/>
          <w:sz w:val="24"/>
          <w:szCs w:val="24"/>
        </w:rPr>
        <w:t>stycznia 2017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 r. zarejestrowanych było 99.527</w:t>
      </w:r>
      <w:r w:rsidRPr="0071510C">
        <w:rPr>
          <w:rFonts w:ascii="Calibri" w:hAnsi="Calibri" w:cs="Arial"/>
          <w:b/>
          <w:color w:val="0D0D0D"/>
          <w:sz w:val="24"/>
          <w:szCs w:val="24"/>
        </w:rPr>
        <w:t xml:space="preserve"> 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mężczyzn, tj. </w:t>
      </w:r>
      <w:r w:rsidRPr="0071510C">
        <w:rPr>
          <w:rFonts w:ascii="Calibri" w:hAnsi="Calibri" w:cs="Arial"/>
          <w:b/>
          <w:color w:val="0D0D0D"/>
          <w:sz w:val="24"/>
          <w:szCs w:val="24"/>
        </w:rPr>
        <w:t>50,</w:t>
      </w:r>
      <w:r w:rsidR="001620D8">
        <w:rPr>
          <w:rFonts w:ascii="Calibri" w:hAnsi="Calibri" w:cs="Arial"/>
          <w:b/>
          <w:color w:val="0D0D0D"/>
          <w:sz w:val="24"/>
          <w:szCs w:val="24"/>
        </w:rPr>
        <w:t>7</w:t>
      </w:r>
      <w:r w:rsidRPr="0071510C">
        <w:rPr>
          <w:rFonts w:ascii="Calibri" w:hAnsi="Calibri" w:cs="Arial"/>
          <w:b/>
          <w:bCs/>
          <w:color w:val="0D0D0D"/>
          <w:sz w:val="24"/>
          <w:szCs w:val="24"/>
        </w:rPr>
        <w:t xml:space="preserve"> </w:t>
      </w:r>
      <w:r w:rsidRPr="0071510C">
        <w:rPr>
          <w:rFonts w:ascii="Calibri" w:hAnsi="Calibri" w:cs="Arial"/>
          <w:bCs/>
          <w:color w:val="0D0D0D"/>
          <w:sz w:val="24"/>
          <w:szCs w:val="24"/>
        </w:rPr>
        <w:t>ogółu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 bezrobotnych. W odniesieniu do 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grudnia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 2016 r. liczba bezrobotnych mężczyzn </w:t>
      </w:r>
      <w:r w:rsidRPr="0071510C">
        <w:rPr>
          <w:rFonts w:ascii="Calibri" w:hAnsi="Calibri" w:cs="Arial"/>
          <w:b/>
          <w:color w:val="0D0D0D"/>
          <w:sz w:val="24"/>
          <w:szCs w:val="24"/>
        </w:rPr>
        <w:t xml:space="preserve">zwiększyła się 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o 4.420 osób (o 4,6</w:t>
      </w:r>
      <w:r w:rsidRPr="0071510C">
        <w:rPr>
          <w:rFonts w:ascii="Calibri" w:hAnsi="Calibri" w:cs="Arial"/>
          <w:color w:val="0D0D0D"/>
          <w:sz w:val="24"/>
          <w:szCs w:val="24"/>
        </w:rPr>
        <w:t>%).</w:t>
      </w:r>
    </w:p>
    <w:p w14:paraId="6F665B61" w14:textId="77777777" w:rsidR="0058298A" w:rsidRPr="0071510C" w:rsidRDefault="0058298A" w:rsidP="0058298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D0D0D"/>
          <w:sz w:val="24"/>
          <w:szCs w:val="24"/>
        </w:rPr>
      </w:pPr>
      <w:r w:rsidRPr="0071510C">
        <w:rPr>
          <w:rFonts w:ascii="Calibri" w:hAnsi="Calibri" w:cs="Arial"/>
          <w:color w:val="0D0D0D"/>
          <w:sz w:val="24"/>
          <w:szCs w:val="24"/>
        </w:rPr>
        <w:t>Bezrobotni mężczyźni dominowali w następujących kategoriach bezrobotnych:</w:t>
      </w:r>
    </w:p>
    <w:p w14:paraId="44CC948B" w14:textId="77777777" w:rsidR="0058298A" w:rsidRPr="0089126E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120" w:beforeAutospacing="0" w:after="0" w:afterAutospacing="0" w:line="276" w:lineRule="auto"/>
        <w:ind w:left="539" w:hanging="539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powyżej 50 roku życia – </w:t>
      </w:r>
      <w:r w:rsidR="00ED10FA" w:rsidRPr="0089126E">
        <w:rPr>
          <w:rFonts w:ascii="Calibri" w:hAnsi="Calibri" w:cs="Arial"/>
          <w:b/>
          <w:color w:val="0D0D0D"/>
          <w:sz w:val="24"/>
          <w:szCs w:val="24"/>
        </w:rPr>
        <w:t>62,2</w:t>
      </w:r>
      <w:r w:rsidRPr="0089126E">
        <w:rPr>
          <w:rFonts w:ascii="Calibri" w:hAnsi="Calibri" w:cs="Arial"/>
          <w:b/>
          <w:bCs/>
          <w:color w:val="0D0D0D"/>
          <w:sz w:val="24"/>
          <w:szCs w:val="24"/>
        </w:rPr>
        <w:t>%</w:t>
      </w:r>
      <w:r w:rsidRPr="0089126E">
        <w:rPr>
          <w:rFonts w:ascii="Calibri" w:hAnsi="Calibri" w:cs="Arial"/>
          <w:color w:val="0D0D0D"/>
          <w:sz w:val="24"/>
          <w:szCs w:val="24"/>
        </w:rPr>
        <w:t xml:space="preserve"> ogółu bezrobotnych w tej kategorii</w:t>
      </w:r>
      <w:r w:rsidRPr="0089126E">
        <w:rPr>
          <w:rFonts w:ascii="Calibri" w:hAnsi="Calibri" w:cs="Arial"/>
          <w:bCs/>
          <w:color w:val="0D0D0D"/>
          <w:sz w:val="24"/>
          <w:szCs w:val="24"/>
        </w:rPr>
        <w:t>,</w:t>
      </w:r>
    </w:p>
    <w:p w14:paraId="776B7F85" w14:textId="77777777" w:rsidR="0058298A" w:rsidRPr="0089126E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niepełnosprawni – </w:t>
      </w:r>
      <w:r w:rsidRPr="0089126E">
        <w:rPr>
          <w:rFonts w:ascii="Calibri" w:hAnsi="Calibri" w:cs="Arial"/>
          <w:b/>
          <w:color w:val="0D0D0D"/>
          <w:sz w:val="24"/>
          <w:szCs w:val="24"/>
        </w:rPr>
        <w:t>54,0</w:t>
      </w:r>
      <w:r w:rsidRPr="0089126E">
        <w:rPr>
          <w:rFonts w:ascii="Calibri" w:hAnsi="Calibri" w:cs="Arial"/>
          <w:color w:val="0D0D0D"/>
          <w:sz w:val="24"/>
          <w:szCs w:val="24"/>
        </w:rPr>
        <w:t>% ogółu bezrobotnych w tej kategorii,</w:t>
      </w:r>
    </w:p>
    <w:p w14:paraId="72080826" w14:textId="77777777" w:rsidR="0058298A" w:rsidRPr="0089126E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bez kwalifikacji zawodowych – </w:t>
      </w:r>
      <w:r w:rsidR="00ED10FA" w:rsidRPr="0089126E">
        <w:rPr>
          <w:rFonts w:ascii="Calibri" w:hAnsi="Calibri" w:cs="Arial"/>
          <w:b/>
          <w:color w:val="0D0D0D"/>
          <w:sz w:val="24"/>
          <w:szCs w:val="24"/>
        </w:rPr>
        <w:t>51,5</w:t>
      </w:r>
      <w:r w:rsidRPr="0089126E">
        <w:rPr>
          <w:rFonts w:ascii="Calibri" w:hAnsi="Calibri" w:cs="Arial"/>
          <w:color w:val="0D0D0D"/>
          <w:sz w:val="24"/>
          <w:szCs w:val="24"/>
        </w:rPr>
        <w:t>% ogółu bezrobotnych w tej kategorii,</w:t>
      </w:r>
    </w:p>
    <w:p w14:paraId="392D9D4E" w14:textId="77777777" w:rsidR="0058298A" w:rsidRPr="0089126E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zamieszkali na wsi – </w:t>
      </w:r>
      <w:r w:rsidR="00ED10FA" w:rsidRPr="0089126E">
        <w:rPr>
          <w:rFonts w:ascii="Calibri" w:hAnsi="Calibri" w:cs="Arial"/>
          <w:b/>
          <w:color w:val="0D0D0D"/>
          <w:sz w:val="24"/>
          <w:szCs w:val="24"/>
        </w:rPr>
        <w:t>51,4</w:t>
      </w:r>
      <w:r w:rsidRPr="0089126E">
        <w:rPr>
          <w:rFonts w:ascii="Calibri" w:hAnsi="Calibri" w:cs="Arial"/>
          <w:color w:val="0D0D0D"/>
          <w:sz w:val="24"/>
          <w:szCs w:val="24"/>
        </w:rPr>
        <w:t>% ogółu bezrobotnych w tej kategorii,</w:t>
      </w:r>
    </w:p>
    <w:p w14:paraId="25F88AC9" w14:textId="77777777" w:rsidR="0058298A" w:rsidRPr="0089126E" w:rsidRDefault="0058298A" w:rsidP="0058298A">
      <w:pPr>
        <w:pStyle w:val="NormalnyWeb"/>
        <w:numPr>
          <w:ilvl w:val="0"/>
          <w:numId w:val="15"/>
        </w:numPr>
        <w:tabs>
          <w:tab w:val="clear" w:pos="928"/>
          <w:tab w:val="num" w:pos="426"/>
        </w:tabs>
        <w:spacing w:before="0" w:beforeAutospacing="0" w:after="0" w:afterAutospacing="0" w:line="276" w:lineRule="auto"/>
        <w:ind w:left="540" w:hanging="540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poprzedni pracujący – </w:t>
      </w:r>
      <w:r w:rsidR="00ED10FA" w:rsidRPr="0089126E">
        <w:rPr>
          <w:rFonts w:ascii="Calibri" w:hAnsi="Calibri" w:cs="Arial"/>
          <w:b/>
          <w:color w:val="0D0D0D"/>
          <w:sz w:val="24"/>
          <w:szCs w:val="24"/>
        </w:rPr>
        <w:t>51,1</w:t>
      </w:r>
      <w:r w:rsidRPr="0089126E">
        <w:rPr>
          <w:rFonts w:ascii="Calibri" w:hAnsi="Calibri" w:cs="Arial"/>
          <w:color w:val="0D0D0D"/>
          <w:sz w:val="24"/>
          <w:szCs w:val="24"/>
        </w:rPr>
        <w:t>% ogółu bezrobotnych w tej kategorii.</w:t>
      </w:r>
    </w:p>
    <w:p w14:paraId="4AF10581" w14:textId="77777777" w:rsidR="0058298A" w:rsidRPr="00C247FC" w:rsidRDefault="0058298A" w:rsidP="0058298A">
      <w:pPr>
        <w:pStyle w:val="NormalnyWeb"/>
        <w:spacing w:before="120" w:beforeAutospacing="0" w:after="0" w:afterAutospacing="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  <w:highlight w:val="yellow"/>
        </w:rPr>
      </w:pPr>
      <w:r w:rsidRPr="0071510C">
        <w:rPr>
          <w:rFonts w:ascii="Calibri" w:hAnsi="Calibri" w:cs="Arial"/>
          <w:color w:val="0D0D0D"/>
          <w:sz w:val="24"/>
          <w:szCs w:val="24"/>
        </w:rPr>
        <w:t>Najwyższym udziałem bezrobotnych mężczyzn wyróżni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ały się powiaty: garwoliński –58,7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%, 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lipski –55,7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%, 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białobrzeski – 55,6</w:t>
      </w:r>
      <w:r w:rsidRPr="0071510C">
        <w:rPr>
          <w:rFonts w:ascii="Calibri" w:hAnsi="Calibri" w:cs="Arial"/>
          <w:color w:val="0D0D0D"/>
          <w:sz w:val="24"/>
          <w:szCs w:val="24"/>
        </w:rPr>
        <w:t xml:space="preserve">%, 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>łosicki – 54,</w:t>
      </w:r>
      <w:r w:rsidR="001620D8">
        <w:rPr>
          <w:rFonts w:ascii="Calibri" w:hAnsi="Calibri" w:cs="Arial"/>
          <w:color w:val="0D0D0D"/>
          <w:sz w:val="24"/>
          <w:szCs w:val="24"/>
        </w:rPr>
        <w:t>5</w:t>
      </w:r>
      <w:r w:rsidR="00ED10FA" w:rsidRPr="0071510C">
        <w:rPr>
          <w:rFonts w:ascii="Calibri" w:hAnsi="Calibri" w:cs="Arial"/>
          <w:color w:val="0D0D0D"/>
          <w:sz w:val="24"/>
          <w:szCs w:val="24"/>
        </w:rPr>
        <w:t xml:space="preserve">, </w:t>
      </w:r>
      <w:r w:rsidR="00364AA6" w:rsidRPr="0071510C">
        <w:rPr>
          <w:rFonts w:ascii="Calibri" w:hAnsi="Calibri" w:cs="Arial"/>
          <w:color w:val="0D0D0D"/>
          <w:sz w:val="24"/>
          <w:szCs w:val="24"/>
        </w:rPr>
        <w:t>otwocki – 54,2%, przysuski – 54,1%</w:t>
      </w:r>
      <w:r w:rsidRPr="0071510C">
        <w:rPr>
          <w:rFonts w:ascii="Calibri" w:hAnsi="Calibri" w:cs="Arial"/>
          <w:color w:val="0D0D0D"/>
          <w:sz w:val="24"/>
          <w:szCs w:val="24"/>
        </w:rPr>
        <w:t>.</w:t>
      </w:r>
    </w:p>
    <w:p w14:paraId="1B6D0074" w14:textId="77777777" w:rsidR="0058298A" w:rsidRPr="0089126E" w:rsidRDefault="0058298A" w:rsidP="0058298A">
      <w:pPr>
        <w:pStyle w:val="NormalnyWeb"/>
        <w:spacing w:before="120" w:beforeAutospacing="0" w:after="120" w:afterAutospacing="0" w:line="276" w:lineRule="auto"/>
        <w:jc w:val="both"/>
        <w:outlineLvl w:val="0"/>
        <w:rPr>
          <w:rFonts w:ascii="Calibri" w:hAnsi="Calibri" w:cs="Arial"/>
          <w:b/>
          <w:bCs/>
          <w:iCs/>
          <w:sz w:val="24"/>
          <w:szCs w:val="24"/>
        </w:rPr>
      </w:pPr>
      <w:r w:rsidRPr="0089126E">
        <w:rPr>
          <w:rFonts w:ascii="Calibri" w:hAnsi="Calibri" w:cs="Arial"/>
          <w:b/>
          <w:bCs/>
          <w:iCs/>
          <w:sz w:val="24"/>
          <w:szCs w:val="24"/>
        </w:rPr>
        <w:t>Bezrobocie na wsi</w:t>
      </w:r>
    </w:p>
    <w:p w14:paraId="3FB72CC5" w14:textId="77777777" w:rsidR="0058298A" w:rsidRPr="008D688A" w:rsidRDefault="0058298A" w:rsidP="0058298A">
      <w:pPr>
        <w:pStyle w:val="NormalnyWeb"/>
        <w:spacing w:before="0" w:beforeAutospacing="0" w:after="120" w:afterAutospacing="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89126E">
        <w:rPr>
          <w:rFonts w:ascii="Calibri" w:hAnsi="Calibri" w:cs="Arial"/>
          <w:color w:val="0D0D0D"/>
          <w:sz w:val="24"/>
          <w:szCs w:val="24"/>
        </w:rPr>
        <w:t xml:space="preserve">Na koniec </w:t>
      </w:r>
      <w:r w:rsidR="006E47E6" w:rsidRPr="0089126E">
        <w:rPr>
          <w:rFonts w:ascii="Calibri" w:hAnsi="Calibri" w:cs="Arial"/>
          <w:color w:val="0D0D0D"/>
          <w:sz w:val="24"/>
          <w:szCs w:val="24"/>
        </w:rPr>
        <w:t>stycznia 2017 r. na wsi mieszkało 87.830</w:t>
      </w:r>
      <w:r w:rsidRPr="0089126E">
        <w:rPr>
          <w:rFonts w:ascii="Calibri" w:hAnsi="Calibri" w:cs="Arial"/>
          <w:color w:val="0D0D0D"/>
          <w:sz w:val="24"/>
          <w:szCs w:val="24"/>
        </w:rPr>
        <w:t xml:space="preserve"> bezrobotnych, tj. </w:t>
      </w:r>
      <w:r w:rsidRPr="0089126E">
        <w:rPr>
          <w:rFonts w:ascii="Calibri" w:hAnsi="Calibri" w:cs="Arial"/>
          <w:b/>
          <w:bCs/>
          <w:color w:val="0D0D0D"/>
          <w:sz w:val="24"/>
          <w:szCs w:val="24"/>
        </w:rPr>
        <w:t>44,7%</w:t>
      </w:r>
      <w:r w:rsidR="006E47E6" w:rsidRPr="0089126E">
        <w:rPr>
          <w:rFonts w:ascii="Calibri" w:hAnsi="Calibri" w:cs="Arial"/>
          <w:color w:val="0D0D0D"/>
          <w:sz w:val="24"/>
          <w:szCs w:val="24"/>
        </w:rPr>
        <w:t xml:space="preserve"> ogółu bezrobotnych, w tym 42</w:t>
      </w:r>
      <w:r w:rsidRPr="0089126E">
        <w:rPr>
          <w:rFonts w:ascii="Calibri" w:hAnsi="Calibri" w:cs="Arial"/>
          <w:color w:val="0D0D0D"/>
          <w:sz w:val="24"/>
          <w:szCs w:val="24"/>
        </w:rPr>
        <w:t>.</w:t>
      </w:r>
      <w:r w:rsidR="006E47E6" w:rsidRPr="0089126E">
        <w:rPr>
          <w:rFonts w:ascii="Calibri" w:hAnsi="Calibri" w:cs="Arial"/>
          <w:color w:val="0D0D0D"/>
          <w:sz w:val="24"/>
          <w:szCs w:val="24"/>
        </w:rPr>
        <w:t>653</w:t>
      </w:r>
      <w:r w:rsidRPr="0089126E">
        <w:rPr>
          <w:rFonts w:ascii="Calibri" w:hAnsi="Calibri" w:cs="Arial"/>
          <w:color w:val="0D0D0D"/>
          <w:sz w:val="24"/>
          <w:szCs w:val="24"/>
        </w:rPr>
        <w:t xml:space="preserve"> kobiet</w:t>
      </w:r>
      <w:r w:rsidR="001620D8">
        <w:rPr>
          <w:rFonts w:ascii="Calibri" w:hAnsi="Calibri" w:cs="Arial"/>
          <w:color w:val="0D0D0D"/>
          <w:sz w:val="24"/>
          <w:szCs w:val="24"/>
        </w:rPr>
        <w:t>y</w:t>
      </w:r>
      <w:r w:rsidRPr="0089126E">
        <w:rPr>
          <w:rFonts w:ascii="Calibri" w:hAnsi="Calibri" w:cs="Arial"/>
          <w:color w:val="0D0D0D"/>
          <w:sz w:val="24"/>
          <w:szCs w:val="24"/>
        </w:rPr>
        <w:t xml:space="preserve">. W porównaniu do </w:t>
      </w:r>
      <w:r w:rsidR="006E47E6" w:rsidRPr="0089126E">
        <w:rPr>
          <w:rFonts w:ascii="Calibri" w:hAnsi="Calibri" w:cs="Arial"/>
          <w:color w:val="0D0D0D"/>
          <w:sz w:val="24"/>
          <w:szCs w:val="24"/>
        </w:rPr>
        <w:t>grudnia</w:t>
      </w:r>
      <w:r w:rsidRPr="0089126E">
        <w:rPr>
          <w:rFonts w:ascii="Calibri" w:hAnsi="Calibri" w:cs="Arial"/>
          <w:color w:val="0D0D0D"/>
          <w:sz w:val="24"/>
          <w:szCs w:val="24"/>
        </w:rPr>
        <w:t xml:space="preserve"> 2016 r. liczba bezrobotnych </w:t>
      </w:r>
      <w:r w:rsidRPr="008D688A">
        <w:rPr>
          <w:rFonts w:ascii="Calibri" w:hAnsi="Calibri" w:cs="Arial"/>
          <w:color w:val="0D0D0D"/>
          <w:sz w:val="24"/>
          <w:szCs w:val="24"/>
        </w:rPr>
        <w:t xml:space="preserve">zamieszkałych na wsi </w:t>
      </w:r>
      <w:r w:rsidR="005D1A20" w:rsidRPr="008D688A">
        <w:rPr>
          <w:rFonts w:ascii="Calibri" w:hAnsi="Calibri" w:cs="Arial"/>
          <w:b/>
          <w:color w:val="0D0D0D"/>
          <w:sz w:val="24"/>
          <w:szCs w:val="24"/>
        </w:rPr>
        <w:t>zwiększyła</w:t>
      </w:r>
      <w:r w:rsidRPr="008D688A">
        <w:rPr>
          <w:rFonts w:ascii="Calibri" w:hAnsi="Calibri" w:cs="Arial"/>
          <w:b/>
          <w:color w:val="0D0D0D"/>
          <w:sz w:val="24"/>
          <w:szCs w:val="24"/>
        </w:rPr>
        <w:t xml:space="preserve"> się </w:t>
      </w:r>
      <w:r w:rsidRPr="008D688A">
        <w:rPr>
          <w:rFonts w:ascii="Calibri" w:hAnsi="Calibri" w:cs="Arial"/>
          <w:color w:val="0D0D0D"/>
          <w:sz w:val="24"/>
          <w:szCs w:val="24"/>
        </w:rPr>
        <w:t xml:space="preserve">o </w:t>
      </w:r>
      <w:r w:rsidR="006E47E6" w:rsidRPr="008D688A">
        <w:rPr>
          <w:rFonts w:ascii="Calibri" w:hAnsi="Calibri" w:cs="Arial"/>
          <w:color w:val="0D0D0D"/>
          <w:sz w:val="24"/>
          <w:szCs w:val="24"/>
        </w:rPr>
        <w:t>3.469</w:t>
      </w:r>
      <w:r w:rsidRPr="008D688A">
        <w:rPr>
          <w:rFonts w:ascii="Calibri" w:hAnsi="Calibri" w:cs="Arial"/>
          <w:color w:val="0D0D0D"/>
          <w:sz w:val="24"/>
          <w:szCs w:val="24"/>
        </w:rPr>
        <w:t xml:space="preserve"> o</w:t>
      </w:r>
      <w:r w:rsidR="005D1A20" w:rsidRPr="008D688A">
        <w:rPr>
          <w:rFonts w:ascii="Calibri" w:hAnsi="Calibri" w:cs="Arial"/>
          <w:color w:val="0D0D0D"/>
          <w:sz w:val="24"/>
          <w:szCs w:val="24"/>
        </w:rPr>
        <w:t>sób</w:t>
      </w:r>
      <w:r w:rsidR="005D1A20" w:rsidRPr="008D688A">
        <w:rPr>
          <w:rStyle w:val="Odwoaniedokomentarza"/>
          <w:rFonts w:ascii="Verdana" w:hAnsi="Verdana"/>
        </w:rPr>
        <w:t xml:space="preserve"> </w:t>
      </w:r>
      <w:r w:rsidRPr="008D688A">
        <w:rPr>
          <w:rFonts w:ascii="Calibri" w:hAnsi="Calibri" w:cs="Arial"/>
          <w:color w:val="0D0D0D"/>
          <w:sz w:val="24"/>
          <w:szCs w:val="24"/>
        </w:rPr>
        <w:t xml:space="preserve">o </w:t>
      </w:r>
      <w:r w:rsidR="006E47E6" w:rsidRPr="008D688A">
        <w:rPr>
          <w:rFonts w:ascii="Calibri" w:hAnsi="Calibri" w:cs="Arial"/>
          <w:color w:val="0D0D0D"/>
          <w:sz w:val="24"/>
          <w:szCs w:val="24"/>
        </w:rPr>
        <w:t>4,1</w:t>
      </w:r>
      <w:r w:rsidR="005D1A20" w:rsidRPr="008D688A">
        <w:rPr>
          <w:rFonts w:ascii="Calibri" w:hAnsi="Calibri" w:cs="Arial"/>
          <w:color w:val="0D0D0D"/>
          <w:sz w:val="24"/>
          <w:szCs w:val="24"/>
        </w:rPr>
        <w:t>%</w:t>
      </w:r>
      <w:r w:rsidRPr="008D688A">
        <w:rPr>
          <w:rFonts w:ascii="Calibri" w:hAnsi="Calibri" w:cs="Arial"/>
          <w:color w:val="0D0D0D"/>
          <w:sz w:val="24"/>
          <w:szCs w:val="24"/>
        </w:rPr>
        <w:t>.</w:t>
      </w:r>
    </w:p>
    <w:p w14:paraId="713D581B" w14:textId="77777777" w:rsidR="0058298A" w:rsidRPr="008D688A" w:rsidRDefault="0058298A" w:rsidP="0058298A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8D688A">
        <w:rPr>
          <w:rFonts w:ascii="Calibri" w:hAnsi="Calibri" w:cs="Arial"/>
          <w:color w:val="0D0D0D"/>
          <w:sz w:val="24"/>
          <w:szCs w:val="24"/>
        </w:rPr>
        <w:t>Bezrobotni zamieszkali na wsi p</w:t>
      </w:r>
      <w:r w:rsidR="006E47E6" w:rsidRPr="008D688A">
        <w:rPr>
          <w:rFonts w:ascii="Calibri" w:hAnsi="Calibri" w:cs="Arial"/>
          <w:color w:val="0D0D0D"/>
          <w:sz w:val="24"/>
          <w:szCs w:val="24"/>
        </w:rPr>
        <w:t>rzeważali w 29 powiatach, a w 13</w:t>
      </w:r>
      <w:r w:rsidRPr="008D688A">
        <w:rPr>
          <w:rFonts w:ascii="Calibri" w:hAnsi="Calibri" w:cs="Arial"/>
          <w:color w:val="0D0D0D"/>
          <w:sz w:val="24"/>
          <w:szCs w:val="24"/>
        </w:rPr>
        <w:t xml:space="preserve"> powiatach stanowili 70,0% i więcej. Poza miastami na prawach powiatu udział bezrobotnych zamieszkałych na wsi w ogólnej liczbie bezrobotnych kształtował się od 35,</w:t>
      </w:r>
      <w:r w:rsidR="006E47E6" w:rsidRPr="008D688A">
        <w:rPr>
          <w:rFonts w:ascii="Calibri" w:hAnsi="Calibri" w:cs="Arial"/>
          <w:color w:val="0D0D0D"/>
          <w:sz w:val="24"/>
          <w:szCs w:val="24"/>
        </w:rPr>
        <w:t>0% w powiecie pruszkowskim do 96,7</w:t>
      </w:r>
      <w:r w:rsidRPr="008D688A">
        <w:rPr>
          <w:rFonts w:ascii="Calibri" w:hAnsi="Calibri" w:cs="Arial"/>
          <w:color w:val="0D0D0D"/>
          <w:sz w:val="24"/>
          <w:szCs w:val="24"/>
        </w:rPr>
        <w:t>% w powiecie siedleckim.</w:t>
      </w:r>
    </w:p>
    <w:p w14:paraId="5969FC24" w14:textId="77777777" w:rsidR="0058298A" w:rsidRPr="00AD11C5" w:rsidRDefault="0058298A" w:rsidP="0058298A">
      <w:pPr>
        <w:spacing w:before="120" w:after="120"/>
        <w:jc w:val="both"/>
        <w:rPr>
          <w:rFonts w:ascii="Calibri" w:hAnsi="Calibri" w:cs="Arial"/>
          <w:b/>
          <w:bCs/>
          <w:iCs/>
          <w:sz w:val="24"/>
          <w:szCs w:val="24"/>
        </w:rPr>
      </w:pPr>
      <w:r w:rsidRPr="00AD11C5">
        <w:rPr>
          <w:rFonts w:ascii="Calibri" w:hAnsi="Calibri" w:cs="Arial"/>
          <w:b/>
          <w:bCs/>
          <w:iCs/>
          <w:sz w:val="24"/>
          <w:szCs w:val="24"/>
        </w:rPr>
        <w:t>Bezrobotni z prawem do zasiłku</w:t>
      </w:r>
    </w:p>
    <w:p w14:paraId="51FAE67D" w14:textId="77777777" w:rsidR="0058298A" w:rsidRPr="00AD11C5" w:rsidRDefault="0058298A" w:rsidP="0058298A">
      <w:pPr>
        <w:pStyle w:val="NormalnyWeb"/>
        <w:spacing w:before="120" w:beforeAutospacing="0" w:after="0" w:afterAutospacing="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AD11C5">
        <w:rPr>
          <w:rFonts w:ascii="Calibri" w:hAnsi="Calibri" w:cs="Arial"/>
          <w:color w:val="0D0D0D"/>
          <w:sz w:val="24"/>
          <w:szCs w:val="24"/>
        </w:rPr>
        <w:t xml:space="preserve">Na koniec </w:t>
      </w:r>
      <w:r w:rsidR="00721BFE" w:rsidRPr="00AD11C5">
        <w:rPr>
          <w:rFonts w:ascii="Calibri" w:hAnsi="Calibri" w:cs="Arial"/>
          <w:color w:val="0D0D0D"/>
          <w:sz w:val="24"/>
          <w:szCs w:val="24"/>
        </w:rPr>
        <w:t>stycznia 2017</w:t>
      </w:r>
      <w:r w:rsidRPr="00AD11C5">
        <w:rPr>
          <w:rFonts w:ascii="Calibri" w:hAnsi="Calibri" w:cs="Arial"/>
          <w:color w:val="0D0D0D"/>
          <w:sz w:val="24"/>
          <w:szCs w:val="24"/>
        </w:rPr>
        <w:t> </w:t>
      </w:r>
      <w:r w:rsidR="00721BFE" w:rsidRPr="00AD11C5">
        <w:rPr>
          <w:rFonts w:ascii="Calibri" w:hAnsi="Calibri" w:cs="Arial"/>
          <w:color w:val="0D0D0D"/>
          <w:sz w:val="24"/>
          <w:szCs w:val="24"/>
        </w:rPr>
        <w:t>r. prawo do zasiłku posiadało 27.424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 o</w:t>
      </w:r>
      <w:r w:rsidR="004D042A">
        <w:rPr>
          <w:rFonts w:ascii="Calibri" w:hAnsi="Calibri" w:cs="Arial"/>
          <w:color w:val="0D0D0D"/>
          <w:sz w:val="24"/>
          <w:szCs w:val="24"/>
        </w:rPr>
        <w:t>so</w:t>
      </w:r>
      <w:r w:rsidRPr="00AD11C5">
        <w:rPr>
          <w:rFonts w:ascii="Calibri" w:hAnsi="Calibri" w:cs="Arial"/>
          <w:color w:val="0D0D0D"/>
          <w:sz w:val="24"/>
          <w:szCs w:val="24"/>
        </w:rPr>
        <w:t>b</w:t>
      </w:r>
      <w:r w:rsidR="004D042A">
        <w:rPr>
          <w:rFonts w:ascii="Calibri" w:hAnsi="Calibri" w:cs="Arial"/>
          <w:color w:val="0D0D0D"/>
          <w:sz w:val="24"/>
          <w:szCs w:val="24"/>
        </w:rPr>
        <w:t>y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, tj. </w:t>
      </w:r>
      <w:r w:rsidR="00721BFE" w:rsidRPr="004D042A">
        <w:rPr>
          <w:rFonts w:ascii="Calibri" w:hAnsi="Calibri" w:cs="Arial"/>
          <w:b/>
          <w:bCs/>
          <w:color w:val="0D0D0D"/>
          <w:sz w:val="24"/>
          <w:szCs w:val="24"/>
        </w:rPr>
        <w:t>14</w:t>
      </w:r>
      <w:r w:rsidRPr="004D042A">
        <w:rPr>
          <w:rFonts w:ascii="Calibri" w:hAnsi="Calibri" w:cs="Arial"/>
          <w:b/>
          <w:bCs/>
          <w:color w:val="0D0D0D"/>
          <w:sz w:val="24"/>
          <w:szCs w:val="24"/>
        </w:rPr>
        <w:t>,</w:t>
      </w:r>
      <w:r w:rsidR="004D042A" w:rsidRPr="004D042A">
        <w:rPr>
          <w:rFonts w:ascii="Calibri" w:hAnsi="Calibri" w:cs="Arial"/>
          <w:b/>
          <w:color w:val="0D0D0D"/>
          <w:sz w:val="24"/>
          <w:szCs w:val="24"/>
        </w:rPr>
        <w:t>0</w:t>
      </w:r>
      <w:r w:rsidR="004D042A">
        <w:rPr>
          <w:rFonts w:ascii="Calibri" w:hAnsi="Calibri" w:cs="Arial"/>
          <w:color w:val="0D0D0D"/>
          <w:sz w:val="24"/>
          <w:szCs w:val="24"/>
        </w:rPr>
        <w:t xml:space="preserve"> 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ogółu bezrobotnych. W odniesieniu do </w:t>
      </w:r>
      <w:r w:rsidR="00721BFE" w:rsidRPr="00AD11C5">
        <w:rPr>
          <w:rFonts w:ascii="Calibri" w:hAnsi="Calibri" w:cs="Arial"/>
          <w:color w:val="0D0D0D"/>
          <w:sz w:val="24"/>
          <w:szCs w:val="24"/>
        </w:rPr>
        <w:t>grudnia 2016 r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. liczba osób bezrobotnych posiadających prawo do zasiłku </w:t>
      </w:r>
      <w:r w:rsidRPr="00AD11C5">
        <w:rPr>
          <w:rFonts w:ascii="Calibri" w:hAnsi="Calibri" w:cs="Arial"/>
          <w:b/>
          <w:color w:val="0D0D0D"/>
          <w:sz w:val="24"/>
          <w:szCs w:val="24"/>
        </w:rPr>
        <w:t xml:space="preserve">zwiększyła się 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o 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>1.687 osób (o 6,6</w:t>
      </w:r>
      <w:r w:rsidRPr="00AD11C5">
        <w:rPr>
          <w:rFonts w:ascii="Calibri" w:hAnsi="Calibri" w:cs="Arial"/>
          <w:color w:val="0D0D0D"/>
          <w:sz w:val="24"/>
          <w:szCs w:val="24"/>
        </w:rPr>
        <w:t>%).</w:t>
      </w:r>
    </w:p>
    <w:p w14:paraId="21693B74" w14:textId="77777777" w:rsidR="0058298A" w:rsidRPr="00AD11C5" w:rsidRDefault="0058298A" w:rsidP="0058298A">
      <w:pPr>
        <w:spacing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AD11C5">
        <w:rPr>
          <w:rFonts w:ascii="Calibri" w:hAnsi="Calibri" w:cs="Arial"/>
          <w:color w:val="0D0D0D"/>
          <w:sz w:val="24"/>
          <w:szCs w:val="24"/>
        </w:rPr>
        <w:t>Najwyższy udział bezrobotnych posiadających prawo do zasiłku odnotowano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 xml:space="preserve"> w powiatach: żuromińskim – 19,5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%, 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>grodziskim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 – 19,</w:t>
      </w:r>
      <w:r w:rsidR="004D042A">
        <w:rPr>
          <w:rFonts w:ascii="Calibri" w:hAnsi="Calibri" w:cs="Arial"/>
          <w:color w:val="0D0D0D"/>
          <w:sz w:val="24"/>
          <w:szCs w:val="24"/>
        </w:rPr>
        <w:t>4%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 xml:space="preserve"> warszawskim zachodnim – 18,7%,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 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>gostynińskim – 18,5</w:t>
      </w:r>
      <w:r w:rsidRPr="00AD11C5">
        <w:rPr>
          <w:rFonts w:ascii="Calibri" w:hAnsi="Calibri" w:cs="Arial"/>
          <w:color w:val="0D0D0D"/>
          <w:sz w:val="24"/>
          <w:szCs w:val="24"/>
        </w:rPr>
        <w:t>%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 xml:space="preserve"> oraz wyszkowskim – 18,0%</w:t>
      </w:r>
      <w:r w:rsidRPr="00AD11C5">
        <w:rPr>
          <w:rFonts w:ascii="Calibri" w:hAnsi="Calibri" w:cs="Arial"/>
          <w:color w:val="0D0D0D"/>
          <w:sz w:val="24"/>
          <w:szCs w:val="24"/>
        </w:rPr>
        <w:t>.</w:t>
      </w:r>
    </w:p>
    <w:p w14:paraId="5D1A9626" w14:textId="77777777" w:rsidR="0058298A" w:rsidRPr="00AD11C5" w:rsidRDefault="0058298A" w:rsidP="0058298A">
      <w:pPr>
        <w:spacing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AD11C5">
        <w:rPr>
          <w:rFonts w:ascii="Calibri" w:hAnsi="Calibri" w:cs="Arial"/>
          <w:color w:val="0D0D0D"/>
          <w:sz w:val="24"/>
          <w:szCs w:val="24"/>
        </w:rPr>
        <w:t>Najniższym udziałem bezrobotnych wśród tej populacji wyróżn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>iały się powiaty: kozienicki – 8,3%, lipski – 8,4%, ostrowski – 9,4</w:t>
      </w:r>
      <w:r w:rsidRPr="00AD11C5">
        <w:rPr>
          <w:rFonts w:ascii="Calibri" w:hAnsi="Calibri" w:cs="Arial"/>
          <w:color w:val="0D0D0D"/>
          <w:sz w:val="24"/>
          <w:szCs w:val="24"/>
        </w:rPr>
        <w:t>%</w:t>
      </w:r>
      <w:r w:rsidR="00D1682A" w:rsidRPr="00AD11C5">
        <w:rPr>
          <w:rFonts w:ascii="Calibri" w:hAnsi="Calibri" w:cs="Arial"/>
          <w:color w:val="0D0D0D"/>
          <w:sz w:val="24"/>
          <w:szCs w:val="24"/>
        </w:rPr>
        <w:t xml:space="preserve"> oraz białobrzeski – 9,5%</w:t>
      </w:r>
      <w:r w:rsidRPr="00AD11C5">
        <w:rPr>
          <w:rFonts w:ascii="Calibri" w:hAnsi="Calibri" w:cs="Arial"/>
          <w:color w:val="0D0D0D"/>
          <w:sz w:val="24"/>
          <w:szCs w:val="24"/>
        </w:rPr>
        <w:t>.</w:t>
      </w:r>
    </w:p>
    <w:p w14:paraId="5FFF14CE" w14:textId="77777777" w:rsidR="0058298A" w:rsidRPr="00846A62" w:rsidRDefault="0058298A" w:rsidP="0058298A">
      <w:pPr>
        <w:spacing w:before="120" w:after="120" w:line="276" w:lineRule="auto"/>
        <w:ind w:left="-142"/>
        <w:jc w:val="both"/>
        <w:rPr>
          <w:rStyle w:val="Pogrubienie"/>
          <w:rFonts w:ascii="Calibri" w:hAnsi="Calibri"/>
          <w:color w:val="0D0D0D"/>
          <w:sz w:val="24"/>
          <w:szCs w:val="24"/>
        </w:rPr>
      </w:pPr>
      <w:r w:rsidRPr="00846A62">
        <w:rPr>
          <w:rFonts w:ascii="Arial" w:hAnsi="Arial" w:cs="Arial"/>
          <w:color w:val="auto"/>
          <w:spacing w:val="2"/>
          <w:sz w:val="24"/>
          <w:szCs w:val="24"/>
        </w:rPr>
        <w:t>▼</w:t>
      </w:r>
      <w:r w:rsidRPr="00846A62">
        <w:rPr>
          <w:rFonts w:ascii="Calibri" w:hAnsi="Calibri" w:cs="Arial"/>
          <w:color w:val="auto"/>
          <w:spacing w:val="2"/>
          <w:sz w:val="24"/>
          <w:szCs w:val="24"/>
        </w:rPr>
        <w:t xml:space="preserve"> Tabela</w:t>
      </w:r>
      <w:r w:rsidRPr="00846A62">
        <w:rPr>
          <w:rFonts w:ascii="Calibri" w:hAnsi="Calibri" w:cs="Arial"/>
          <w:color w:val="0D0D0D"/>
          <w:sz w:val="24"/>
          <w:szCs w:val="24"/>
        </w:rPr>
        <w:t xml:space="preserve"> 3 </w:t>
      </w:r>
      <w:r w:rsidRPr="00846A62">
        <w:rPr>
          <w:rStyle w:val="Pogrubienie"/>
          <w:rFonts w:ascii="Calibri" w:hAnsi="Calibri"/>
          <w:color w:val="0D0D0D"/>
          <w:sz w:val="24"/>
          <w:szCs w:val="24"/>
        </w:rPr>
        <w:t>Bezrobotni w szczególnej sytuacji na rynku pracy.</w:t>
      </w:r>
      <w:r w:rsidRPr="00846A62">
        <w:rPr>
          <w:rStyle w:val="Odwoanieprzypisudolnego"/>
          <w:rFonts w:ascii="Calibri" w:hAnsi="Calibri" w:cs="Arial"/>
          <w:color w:val="0D0D0D"/>
          <w:sz w:val="24"/>
          <w:szCs w:val="24"/>
        </w:rPr>
        <w:footnoteReference w:id="4"/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851"/>
        <w:gridCol w:w="850"/>
        <w:gridCol w:w="992"/>
        <w:gridCol w:w="709"/>
        <w:gridCol w:w="851"/>
        <w:gridCol w:w="850"/>
        <w:gridCol w:w="1134"/>
        <w:gridCol w:w="851"/>
      </w:tblGrid>
      <w:tr w:rsidR="0058298A" w:rsidRPr="00846A62" w14:paraId="15E40957" w14:textId="77777777" w:rsidTr="00E855E6">
        <w:trPr>
          <w:cantSplit/>
          <w:trHeight w:val="2013"/>
        </w:trPr>
        <w:tc>
          <w:tcPr>
            <w:tcW w:w="993" w:type="dxa"/>
            <w:vAlign w:val="center"/>
          </w:tcPr>
          <w:p w14:paraId="57CE1D58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rok/</w:t>
            </w: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br/>
              <w:t>miesiące</w:t>
            </w:r>
          </w:p>
        </w:tc>
        <w:tc>
          <w:tcPr>
            <w:tcW w:w="992" w:type="dxa"/>
            <w:vAlign w:val="center"/>
          </w:tcPr>
          <w:p w14:paraId="19489223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osoby bezrobotne</w:t>
            </w:r>
          </w:p>
          <w:p w14:paraId="101B020A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ogółem</w:t>
            </w:r>
          </w:p>
        </w:tc>
        <w:tc>
          <w:tcPr>
            <w:tcW w:w="992" w:type="dxa"/>
            <w:vAlign w:val="center"/>
          </w:tcPr>
          <w:p w14:paraId="7729EB62" w14:textId="77777777" w:rsidR="0058298A" w:rsidRPr="00846A62" w:rsidRDefault="0058298A" w:rsidP="001E1C73">
            <w:pPr>
              <w:tabs>
                <w:tab w:val="left" w:pos="101"/>
              </w:tabs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color w:val="0D0D0D"/>
                <w:sz w:val="16"/>
                <w:szCs w:val="16"/>
              </w:rPr>
              <w:t xml:space="preserve">osoby w  szczególnej sytuacji na rynku pracy ogółem </w:t>
            </w:r>
          </w:p>
        </w:tc>
        <w:tc>
          <w:tcPr>
            <w:tcW w:w="851" w:type="dxa"/>
            <w:vAlign w:val="center"/>
          </w:tcPr>
          <w:p w14:paraId="1E37FFD2" w14:textId="77777777" w:rsidR="0058298A" w:rsidRPr="00846A62" w:rsidRDefault="0058298A" w:rsidP="001E1C73">
            <w:pPr>
              <w:tabs>
                <w:tab w:val="left" w:pos="101"/>
              </w:tabs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color w:val="0D0D0D"/>
                <w:sz w:val="16"/>
                <w:szCs w:val="16"/>
              </w:rPr>
              <w:t>do 30 roku życia</w:t>
            </w:r>
          </w:p>
        </w:tc>
        <w:tc>
          <w:tcPr>
            <w:tcW w:w="850" w:type="dxa"/>
            <w:vAlign w:val="center"/>
          </w:tcPr>
          <w:p w14:paraId="655DE072" w14:textId="77777777" w:rsidR="0058298A" w:rsidRPr="00846A62" w:rsidRDefault="0058298A" w:rsidP="001E1C73">
            <w:pPr>
              <w:tabs>
                <w:tab w:val="left" w:pos="101"/>
              </w:tabs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do 25 roku życia</w:t>
            </w:r>
          </w:p>
        </w:tc>
        <w:tc>
          <w:tcPr>
            <w:tcW w:w="992" w:type="dxa"/>
            <w:vAlign w:val="center"/>
          </w:tcPr>
          <w:p w14:paraId="5D78685A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długotrwale bezrobotne</w:t>
            </w:r>
          </w:p>
        </w:tc>
        <w:tc>
          <w:tcPr>
            <w:tcW w:w="709" w:type="dxa"/>
            <w:vAlign w:val="center"/>
          </w:tcPr>
          <w:p w14:paraId="6F4836F5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powyżej 50 roku życia</w:t>
            </w:r>
          </w:p>
        </w:tc>
        <w:tc>
          <w:tcPr>
            <w:tcW w:w="851" w:type="dxa"/>
            <w:vAlign w:val="center"/>
          </w:tcPr>
          <w:p w14:paraId="40715548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korzystają-ce ze świadczeń z pomocy społecznej</w:t>
            </w:r>
          </w:p>
        </w:tc>
        <w:tc>
          <w:tcPr>
            <w:tcW w:w="850" w:type="dxa"/>
            <w:vAlign w:val="center"/>
          </w:tcPr>
          <w:p w14:paraId="56E183CC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posiadają-ce co najmniej jedno dziecko do 6 roku życia</w:t>
            </w:r>
          </w:p>
        </w:tc>
        <w:tc>
          <w:tcPr>
            <w:tcW w:w="1134" w:type="dxa"/>
            <w:vAlign w:val="center"/>
          </w:tcPr>
          <w:p w14:paraId="2489FE61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color w:val="0D0D0D"/>
                <w:sz w:val="16"/>
                <w:szCs w:val="16"/>
              </w:rPr>
              <w:t>posiadające co najmniej jedno dziecko niepełno-sprawne do 18 roku życia</w:t>
            </w:r>
          </w:p>
        </w:tc>
        <w:tc>
          <w:tcPr>
            <w:tcW w:w="851" w:type="dxa"/>
            <w:vAlign w:val="center"/>
          </w:tcPr>
          <w:p w14:paraId="5CF09DD6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/>
                <w:color w:val="0D0D0D"/>
                <w:sz w:val="16"/>
                <w:szCs w:val="16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6"/>
                <w:szCs w:val="16"/>
              </w:rPr>
              <w:t>niepełno-sprawne</w:t>
            </w:r>
          </w:p>
        </w:tc>
      </w:tr>
      <w:tr w:rsidR="00ED10FA" w:rsidRPr="00846A62" w14:paraId="7A553AE2" w14:textId="77777777" w:rsidTr="00E855E6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05FA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A94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188 910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2AC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162 236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88E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46 987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407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23 193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596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111 298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47A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55 783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3DF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1 934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85E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28 403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66B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086" w14:textId="77777777" w:rsidR="00ED10FA" w:rsidRPr="00846A62" w:rsidRDefault="00ED10FA" w:rsidP="00ED10FA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8 469</w:t>
            </w:r>
          </w:p>
        </w:tc>
      </w:tr>
      <w:tr w:rsidR="0058298A" w:rsidRPr="00846A62" w14:paraId="72B49712" w14:textId="77777777" w:rsidTr="001E1C73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7DF" w14:textId="77777777" w:rsidR="0058298A" w:rsidRPr="00846A62" w:rsidRDefault="00ED10FA" w:rsidP="001E1C73">
            <w:pPr>
              <w:spacing w:line="276" w:lineRule="auto"/>
              <w:rPr>
                <w:rFonts w:ascii="Calibri" w:hAnsi="Calibri" w:cs="Arial"/>
                <w:b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/>
                <w:bCs/>
                <w:color w:val="0D0D0D"/>
                <w:sz w:val="18"/>
                <w:szCs w:val="18"/>
              </w:rPr>
              <w:t>2017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4F2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</w:tr>
      <w:tr w:rsidR="0058298A" w:rsidRPr="00846A62" w14:paraId="6E35ED6B" w14:textId="77777777" w:rsidTr="00E855E6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19B" w14:textId="77777777" w:rsidR="0058298A" w:rsidRPr="00846A62" w:rsidRDefault="0058298A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8B8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</w:t>
            </w:r>
            <w:r w:rsidR="004D042A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96</w:t>
            </w: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 xml:space="preserve"> 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AA3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167 663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95A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49 717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7F3D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24 557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66E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bCs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bCs/>
                <w:color w:val="0D0D0D"/>
                <w:sz w:val="18"/>
                <w:szCs w:val="18"/>
              </w:rPr>
              <w:t>112 750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E9AF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57 333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29B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1 390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A98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29635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B3B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13F" w14:textId="77777777" w:rsidR="0058298A" w:rsidRPr="00846A62" w:rsidRDefault="00E855E6" w:rsidP="001E1C73">
            <w:pPr>
              <w:spacing w:line="276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46A62">
              <w:rPr>
                <w:rFonts w:ascii="Calibri" w:hAnsi="Calibri" w:cs="Arial"/>
                <w:color w:val="0D0D0D"/>
                <w:sz w:val="18"/>
                <w:szCs w:val="18"/>
              </w:rPr>
              <w:t>8 631</w:t>
            </w:r>
          </w:p>
        </w:tc>
      </w:tr>
    </w:tbl>
    <w:p w14:paraId="25E2126A" w14:textId="77777777" w:rsidR="0058298A" w:rsidRPr="00846A62" w:rsidRDefault="0058298A" w:rsidP="0058298A">
      <w:pPr>
        <w:pStyle w:val="NormalnyWeb"/>
        <w:spacing w:before="120" w:beforeAutospacing="0" w:after="0" w:afterAutospacing="0" w:line="276" w:lineRule="auto"/>
        <w:ind w:left="-426"/>
        <w:jc w:val="both"/>
        <w:outlineLvl w:val="0"/>
        <w:rPr>
          <w:rFonts w:ascii="Calibri" w:hAnsi="Calibri" w:cs="Arial"/>
          <w:color w:val="0D0D0D"/>
          <w:sz w:val="18"/>
          <w:szCs w:val="18"/>
        </w:rPr>
      </w:pPr>
      <w:r w:rsidRPr="00846A62">
        <w:rPr>
          <w:rFonts w:ascii="Calibri" w:hAnsi="Calibri" w:cs="Arial"/>
          <w:color w:val="0D0D0D"/>
          <w:sz w:val="18"/>
          <w:szCs w:val="18"/>
        </w:rPr>
        <w:t>Źródło: Opracowanie własne na podstawie danych ze sprawozdania MPiPS-01.</w:t>
      </w:r>
    </w:p>
    <w:p w14:paraId="6CE93FC0" w14:textId="77777777" w:rsidR="0058298A" w:rsidRPr="00AD11C5" w:rsidRDefault="0058298A" w:rsidP="0058298A">
      <w:pPr>
        <w:pStyle w:val="NormalnyWeb"/>
        <w:spacing w:before="120" w:beforeAutospacing="0" w:after="0" w:afterAutospacing="0" w:line="276" w:lineRule="auto"/>
        <w:jc w:val="both"/>
        <w:outlineLvl w:val="0"/>
        <w:rPr>
          <w:rFonts w:ascii="Calibri" w:hAnsi="Calibri" w:cs="Arial"/>
          <w:b/>
          <w:bCs/>
          <w:iCs/>
          <w:color w:val="0D0D0D"/>
          <w:sz w:val="24"/>
          <w:szCs w:val="24"/>
        </w:rPr>
      </w:pPr>
      <w:r w:rsidRPr="00AD11C5">
        <w:rPr>
          <w:rFonts w:ascii="Calibri" w:hAnsi="Calibri" w:cs="Arial"/>
          <w:color w:val="0D0D0D"/>
          <w:sz w:val="24"/>
          <w:szCs w:val="24"/>
        </w:rPr>
        <w:t xml:space="preserve">Na koniec </w:t>
      </w:r>
      <w:r w:rsidR="000F2E2D" w:rsidRPr="00AD11C5">
        <w:rPr>
          <w:rFonts w:asciiTheme="minorHAnsi" w:hAnsiTheme="minorHAnsi" w:cs="Arial"/>
          <w:sz w:val="24"/>
          <w:szCs w:val="24"/>
        </w:rPr>
        <w:t xml:space="preserve">stycznia 2017 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r. – </w:t>
      </w:r>
      <w:r w:rsidRPr="00AD11C5">
        <w:rPr>
          <w:rFonts w:ascii="Calibri" w:hAnsi="Calibri" w:cs="Arial"/>
          <w:b/>
          <w:color w:val="0D0D0D"/>
          <w:sz w:val="24"/>
          <w:szCs w:val="24"/>
        </w:rPr>
        <w:t>bezrobotni w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 </w:t>
      </w:r>
      <w:r w:rsidRPr="00AD11C5">
        <w:rPr>
          <w:rFonts w:ascii="Calibri" w:hAnsi="Calibri" w:cs="Arial"/>
          <w:b/>
          <w:bCs/>
          <w:color w:val="0D0D0D"/>
          <w:sz w:val="24"/>
          <w:szCs w:val="24"/>
        </w:rPr>
        <w:t>szczególnej sytuacji na rynku pracy</w:t>
      </w:r>
      <w:r w:rsidRPr="00AD11C5">
        <w:rPr>
          <w:rFonts w:ascii="Calibri" w:hAnsi="Calibri" w:cs="Arial"/>
          <w:color w:val="0D0D0D"/>
          <w:sz w:val="24"/>
          <w:szCs w:val="24"/>
        </w:rPr>
        <w:t xml:space="preserve"> - to osoby:</w:t>
      </w:r>
    </w:p>
    <w:p w14:paraId="4B3FA162" w14:textId="77777777" w:rsidR="000F2E2D" w:rsidRPr="00AD11C5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before="120" w:line="360" w:lineRule="auto"/>
        <w:ind w:left="426" w:hanging="284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D11C5">
        <w:rPr>
          <w:rFonts w:asciiTheme="minorHAnsi" w:hAnsiTheme="minorHAnsi" w:cs="Arial"/>
          <w:sz w:val="24"/>
          <w:szCs w:val="24"/>
        </w:rPr>
        <w:t>długotrwale bezrobotne</w:t>
      </w:r>
      <w:r w:rsidRPr="00AD11C5">
        <w:rPr>
          <w:rFonts w:asciiTheme="minorHAnsi" w:hAnsiTheme="minorHAnsi" w:cs="Arial"/>
          <w:sz w:val="24"/>
          <w:szCs w:val="24"/>
          <w:vertAlign w:val="superscript"/>
        </w:rPr>
        <w:footnoteReference w:id="5"/>
      </w:r>
      <w:r w:rsidRPr="00AD11C5">
        <w:rPr>
          <w:rFonts w:asciiTheme="minorHAnsi" w:hAnsiTheme="minorHAnsi" w:cs="Arial"/>
          <w:sz w:val="24"/>
          <w:szCs w:val="24"/>
        </w:rPr>
        <w:t xml:space="preserve"> – </w:t>
      </w:r>
      <w:r w:rsidRPr="00AD11C5">
        <w:rPr>
          <w:rFonts w:asciiTheme="minorHAnsi" w:hAnsiTheme="minorHAnsi" w:cs="Arial"/>
          <w:b/>
          <w:sz w:val="24"/>
          <w:szCs w:val="24"/>
        </w:rPr>
        <w:t>57,4%</w:t>
      </w:r>
      <w:r w:rsidRPr="00AD11C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AD11C5">
        <w:rPr>
          <w:rFonts w:asciiTheme="minorHAnsi" w:hAnsiTheme="minorHAnsi" w:cs="Arial"/>
          <w:sz w:val="24"/>
          <w:szCs w:val="24"/>
        </w:rPr>
        <w:t>ogółu bezrobotnych (112.750 osób),</w:t>
      </w:r>
    </w:p>
    <w:p w14:paraId="631F1786" w14:textId="77777777" w:rsidR="000F2E2D" w:rsidRPr="00AD11C5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AD11C5">
        <w:rPr>
          <w:rFonts w:asciiTheme="minorHAnsi" w:hAnsiTheme="minorHAnsi" w:cs="Arial"/>
          <w:sz w:val="24"/>
          <w:szCs w:val="24"/>
        </w:rPr>
        <w:t xml:space="preserve">powyżej 50 roku życia – </w:t>
      </w:r>
      <w:r w:rsidRPr="00AD11C5">
        <w:rPr>
          <w:rFonts w:asciiTheme="minorHAnsi" w:hAnsiTheme="minorHAnsi" w:cs="Arial"/>
          <w:b/>
          <w:sz w:val="24"/>
          <w:szCs w:val="24"/>
        </w:rPr>
        <w:t>29,2</w:t>
      </w:r>
      <w:r w:rsidRPr="00AD11C5">
        <w:rPr>
          <w:rFonts w:asciiTheme="minorHAnsi" w:hAnsiTheme="minorHAnsi" w:cs="Arial"/>
          <w:bCs/>
          <w:sz w:val="24"/>
          <w:szCs w:val="24"/>
        </w:rPr>
        <w:t>%</w:t>
      </w:r>
      <w:r w:rsidRPr="00AD11C5">
        <w:rPr>
          <w:rFonts w:asciiTheme="minorHAnsi" w:hAnsiTheme="minorHAnsi" w:cs="Arial"/>
          <w:sz w:val="24"/>
          <w:szCs w:val="24"/>
        </w:rPr>
        <w:t xml:space="preserve"> ogółu bezrobotnych (57.333</w:t>
      </w:r>
      <w:r w:rsidRPr="00AD11C5">
        <w:rPr>
          <w:rFonts w:asciiTheme="minorHAnsi" w:hAnsiTheme="minorHAnsi" w:cs="Arial"/>
          <w:bCs/>
          <w:sz w:val="24"/>
          <w:szCs w:val="24"/>
        </w:rPr>
        <w:t xml:space="preserve"> osoby</w:t>
      </w:r>
      <w:r w:rsidRPr="00AD11C5">
        <w:rPr>
          <w:rFonts w:asciiTheme="minorHAnsi" w:hAnsiTheme="minorHAnsi" w:cs="Arial"/>
          <w:sz w:val="24"/>
          <w:szCs w:val="24"/>
        </w:rPr>
        <w:t>),</w:t>
      </w:r>
    </w:p>
    <w:p w14:paraId="3AD6513D" w14:textId="77777777" w:rsidR="000F2E2D" w:rsidRPr="00AD11C5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AD11C5">
        <w:rPr>
          <w:rFonts w:asciiTheme="minorHAnsi" w:hAnsiTheme="minorHAnsi" w:cs="Arial"/>
          <w:sz w:val="24"/>
          <w:szCs w:val="24"/>
        </w:rPr>
        <w:t xml:space="preserve">do 30 roku życia – </w:t>
      </w:r>
      <w:r w:rsidRPr="00AD11C5">
        <w:rPr>
          <w:rFonts w:asciiTheme="minorHAnsi" w:hAnsiTheme="minorHAnsi" w:cs="Arial"/>
          <w:b/>
          <w:sz w:val="24"/>
          <w:szCs w:val="24"/>
        </w:rPr>
        <w:t>25,3</w:t>
      </w:r>
      <w:r w:rsidRPr="00AD11C5">
        <w:rPr>
          <w:rFonts w:asciiTheme="minorHAnsi" w:hAnsiTheme="minorHAnsi" w:cs="Arial"/>
          <w:b/>
          <w:bCs/>
          <w:sz w:val="24"/>
          <w:szCs w:val="24"/>
        </w:rPr>
        <w:t>%</w:t>
      </w:r>
      <w:r w:rsidRPr="00AD11C5">
        <w:rPr>
          <w:rFonts w:asciiTheme="minorHAnsi" w:hAnsiTheme="minorHAnsi" w:cs="Arial"/>
          <w:sz w:val="24"/>
          <w:szCs w:val="24"/>
        </w:rPr>
        <w:t xml:space="preserve"> ogółu bezrobotnych (49.717</w:t>
      </w:r>
      <w:r w:rsidRPr="00AD11C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D11C5">
        <w:rPr>
          <w:rFonts w:asciiTheme="minorHAnsi" w:hAnsiTheme="minorHAnsi" w:cs="Arial"/>
          <w:bCs/>
          <w:sz w:val="24"/>
          <w:szCs w:val="24"/>
        </w:rPr>
        <w:t>osób</w:t>
      </w:r>
      <w:r w:rsidRPr="00AD11C5">
        <w:rPr>
          <w:rFonts w:asciiTheme="minorHAnsi" w:hAnsiTheme="minorHAnsi" w:cs="Arial"/>
          <w:sz w:val="24"/>
          <w:szCs w:val="24"/>
        </w:rPr>
        <w:t>),</w:t>
      </w:r>
    </w:p>
    <w:p w14:paraId="4AF757AB" w14:textId="77777777" w:rsidR="000F2E2D" w:rsidRPr="00AD11C5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b/>
          <w:bCs/>
          <w:spacing w:val="2"/>
          <w:sz w:val="24"/>
          <w:szCs w:val="24"/>
        </w:rPr>
      </w:pPr>
      <w:r w:rsidRPr="00AD11C5">
        <w:rPr>
          <w:rFonts w:asciiTheme="minorHAnsi" w:hAnsiTheme="minorHAnsi" w:cs="Arial"/>
          <w:bCs/>
          <w:spacing w:val="2"/>
          <w:sz w:val="24"/>
          <w:szCs w:val="24"/>
        </w:rPr>
        <w:t xml:space="preserve">posiadające co najmniej jedno dziecko do 6 roku życia </w:t>
      </w:r>
      <w:r w:rsidRPr="00AD11C5">
        <w:rPr>
          <w:rFonts w:asciiTheme="minorHAnsi" w:hAnsiTheme="minorHAnsi" w:cs="Arial"/>
          <w:spacing w:val="2"/>
          <w:sz w:val="24"/>
          <w:szCs w:val="24"/>
        </w:rPr>
        <w:t xml:space="preserve">– </w:t>
      </w:r>
      <w:r w:rsidRPr="00AD11C5">
        <w:rPr>
          <w:rFonts w:asciiTheme="minorHAnsi" w:hAnsiTheme="minorHAnsi" w:cs="Arial"/>
          <w:b/>
          <w:bCs/>
          <w:spacing w:val="2"/>
          <w:sz w:val="24"/>
          <w:szCs w:val="24"/>
        </w:rPr>
        <w:t xml:space="preserve">15,1% </w:t>
      </w:r>
      <w:r w:rsidRPr="00AD11C5">
        <w:rPr>
          <w:rFonts w:asciiTheme="minorHAnsi" w:hAnsiTheme="minorHAnsi" w:cs="Arial"/>
          <w:spacing w:val="2"/>
          <w:sz w:val="24"/>
          <w:szCs w:val="24"/>
        </w:rPr>
        <w:t>ogółu</w:t>
      </w:r>
      <w:r w:rsidRPr="00AD11C5">
        <w:rPr>
          <w:rFonts w:asciiTheme="minorHAnsi" w:hAnsiTheme="minorHAnsi" w:cs="Arial"/>
          <w:b/>
          <w:bCs/>
          <w:spacing w:val="2"/>
          <w:sz w:val="24"/>
          <w:szCs w:val="24"/>
        </w:rPr>
        <w:t xml:space="preserve"> </w:t>
      </w:r>
      <w:r w:rsidRPr="00AD11C5">
        <w:rPr>
          <w:rFonts w:asciiTheme="minorHAnsi" w:hAnsiTheme="minorHAnsi" w:cs="Arial"/>
          <w:spacing w:val="2"/>
          <w:sz w:val="24"/>
          <w:szCs w:val="24"/>
        </w:rPr>
        <w:t xml:space="preserve">bezrobotnych (29.635 </w:t>
      </w:r>
      <w:r w:rsidRPr="00AD11C5">
        <w:rPr>
          <w:rFonts w:asciiTheme="minorHAnsi" w:hAnsiTheme="minorHAnsi" w:cs="Arial"/>
          <w:bCs/>
          <w:spacing w:val="2"/>
          <w:sz w:val="24"/>
          <w:szCs w:val="24"/>
        </w:rPr>
        <w:t>osób</w:t>
      </w:r>
      <w:r w:rsidRPr="00AD11C5">
        <w:rPr>
          <w:rFonts w:asciiTheme="minorHAnsi" w:hAnsiTheme="minorHAnsi" w:cs="Arial"/>
          <w:spacing w:val="2"/>
          <w:sz w:val="24"/>
          <w:szCs w:val="24"/>
        </w:rPr>
        <w:t>),</w:t>
      </w:r>
    </w:p>
    <w:p w14:paraId="0DEB120B" w14:textId="77777777" w:rsidR="000F2E2D" w:rsidRPr="00AD11C5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AD11C5">
        <w:rPr>
          <w:rFonts w:asciiTheme="minorHAnsi" w:hAnsiTheme="minorHAnsi" w:cs="Arial"/>
          <w:sz w:val="24"/>
          <w:szCs w:val="24"/>
        </w:rPr>
        <w:t xml:space="preserve">niepełnosprawne – </w:t>
      </w:r>
      <w:r w:rsidRPr="00AD11C5">
        <w:rPr>
          <w:rFonts w:asciiTheme="minorHAnsi" w:hAnsiTheme="minorHAnsi" w:cs="Arial"/>
          <w:b/>
          <w:bCs/>
          <w:sz w:val="24"/>
          <w:szCs w:val="24"/>
        </w:rPr>
        <w:t>4,4%</w:t>
      </w:r>
      <w:r w:rsidRPr="00AD11C5">
        <w:rPr>
          <w:rFonts w:asciiTheme="minorHAnsi" w:hAnsiTheme="minorHAnsi" w:cs="Arial"/>
          <w:sz w:val="24"/>
          <w:szCs w:val="24"/>
        </w:rPr>
        <w:t xml:space="preserve"> ogółu bezrobotnych (8.631 </w:t>
      </w:r>
      <w:r w:rsidRPr="00AD11C5">
        <w:rPr>
          <w:rFonts w:asciiTheme="minorHAnsi" w:hAnsiTheme="minorHAnsi" w:cs="Arial"/>
          <w:bCs/>
          <w:sz w:val="24"/>
          <w:szCs w:val="24"/>
        </w:rPr>
        <w:t>osób</w:t>
      </w:r>
      <w:r w:rsidRPr="00AD11C5">
        <w:rPr>
          <w:rFonts w:asciiTheme="minorHAnsi" w:hAnsiTheme="minorHAnsi" w:cs="Arial"/>
          <w:sz w:val="24"/>
          <w:szCs w:val="24"/>
        </w:rPr>
        <w:t>),</w:t>
      </w:r>
    </w:p>
    <w:p w14:paraId="0E1FD816" w14:textId="77777777" w:rsidR="000F2E2D" w:rsidRPr="00FD623F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spacing w:val="6"/>
          <w:sz w:val="24"/>
          <w:szCs w:val="24"/>
        </w:rPr>
      </w:pPr>
      <w:r w:rsidRPr="00FD623F">
        <w:rPr>
          <w:rFonts w:asciiTheme="minorHAnsi" w:hAnsiTheme="minorHAnsi" w:cs="Arial"/>
          <w:spacing w:val="6"/>
          <w:sz w:val="24"/>
          <w:szCs w:val="24"/>
        </w:rPr>
        <w:t xml:space="preserve">korzystające ze świadczeń z pomocy społecznej </w:t>
      </w:r>
      <w:r w:rsidRPr="00FD623F">
        <w:rPr>
          <w:rFonts w:asciiTheme="minorHAnsi" w:hAnsiTheme="minorHAnsi" w:cs="Arial"/>
          <w:sz w:val="24"/>
          <w:szCs w:val="24"/>
        </w:rPr>
        <w:t xml:space="preserve">– </w:t>
      </w:r>
      <w:r w:rsidRPr="00FD623F">
        <w:rPr>
          <w:rFonts w:asciiTheme="minorHAnsi" w:hAnsiTheme="minorHAnsi" w:cs="Arial"/>
          <w:b/>
          <w:bCs/>
          <w:sz w:val="24"/>
          <w:szCs w:val="24"/>
        </w:rPr>
        <w:t>0,7%</w:t>
      </w:r>
      <w:r w:rsidRPr="00FD623F">
        <w:rPr>
          <w:rFonts w:asciiTheme="minorHAnsi" w:hAnsiTheme="minorHAnsi" w:cs="Arial"/>
          <w:sz w:val="24"/>
          <w:szCs w:val="24"/>
        </w:rPr>
        <w:t xml:space="preserve"> ogółu bezrobotnych (1.390 osób),</w:t>
      </w:r>
    </w:p>
    <w:p w14:paraId="76B17E49" w14:textId="77777777" w:rsidR="000F2E2D" w:rsidRPr="00FD623F" w:rsidRDefault="000F2E2D" w:rsidP="000F2E2D">
      <w:pPr>
        <w:numPr>
          <w:ilvl w:val="0"/>
          <w:numId w:val="38"/>
        </w:numPr>
        <w:tabs>
          <w:tab w:val="clear" w:pos="360"/>
          <w:tab w:val="num" w:pos="426"/>
          <w:tab w:val="num" w:pos="644"/>
        </w:tabs>
        <w:spacing w:line="360" w:lineRule="auto"/>
        <w:ind w:left="426" w:hanging="284"/>
        <w:jc w:val="both"/>
        <w:rPr>
          <w:rFonts w:asciiTheme="minorHAnsi" w:hAnsiTheme="minorHAnsi" w:cs="Arial"/>
          <w:spacing w:val="6"/>
          <w:sz w:val="24"/>
          <w:szCs w:val="24"/>
        </w:rPr>
      </w:pPr>
      <w:r w:rsidRPr="00FD623F">
        <w:rPr>
          <w:rFonts w:asciiTheme="minorHAnsi" w:hAnsiTheme="minorHAnsi" w:cs="Arial"/>
          <w:sz w:val="24"/>
          <w:szCs w:val="24"/>
        </w:rPr>
        <w:t xml:space="preserve">posiadające co najmniej jedno dziecko niepełnosprawne do 18 roku życia - </w:t>
      </w:r>
      <w:r w:rsidRPr="00FD623F">
        <w:rPr>
          <w:rFonts w:asciiTheme="minorHAnsi" w:hAnsiTheme="minorHAnsi" w:cs="Arial"/>
          <w:b/>
          <w:bCs/>
          <w:sz w:val="24"/>
          <w:szCs w:val="24"/>
        </w:rPr>
        <w:t>0,1%</w:t>
      </w:r>
      <w:r w:rsidRPr="00FD623F">
        <w:rPr>
          <w:rFonts w:asciiTheme="minorHAnsi" w:hAnsiTheme="minorHAnsi" w:cs="Arial"/>
          <w:sz w:val="24"/>
          <w:szCs w:val="24"/>
        </w:rPr>
        <w:t xml:space="preserve"> ogółu bezrobotnych (255 osób).</w:t>
      </w:r>
    </w:p>
    <w:p w14:paraId="12469C80" w14:textId="77777777" w:rsidR="0058298A" w:rsidRPr="00C247FC" w:rsidRDefault="0058298A" w:rsidP="0058298A">
      <w:pPr>
        <w:rPr>
          <w:rStyle w:val="Pogrubienie"/>
          <w:rFonts w:ascii="Calibri" w:hAnsi="Calibri"/>
          <w:szCs w:val="24"/>
          <w:highlight w:val="yellow"/>
        </w:rPr>
      </w:pPr>
    </w:p>
    <w:p w14:paraId="39EE9638" w14:textId="77777777" w:rsidR="00E855E6" w:rsidRPr="00C247FC" w:rsidRDefault="00E855E6" w:rsidP="0058298A">
      <w:pPr>
        <w:rPr>
          <w:rStyle w:val="Pogrubienie"/>
          <w:rFonts w:ascii="Calibri" w:hAnsi="Calibri"/>
          <w:szCs w:val="24"/>
          <w:highlight w:val="yellow"/>
        </w:rPr>
      </w:pPr>
    </w:p>
    <w:p w14:paraId="1105B345" w14:textId="77777777" w:rsidR="0058298A" w:rsidRPr="00650997" w:rsidRDefault="0058298A" w:rsidP="0058298A">
      <w:pPr>
        <w:numPr>
          <w:ilvl w:val="0"/>
          <w:numId w:val="20"/>
        </w:numPr>
        <w:spacing w:before="120" w:after="120" w:line="276" w:lineRule="auto"/>
        <w:ind w:left="284" w:hanging="284"/>
        <w:jc w:val="both"/>
        <w:rPr>
          <w:rFonts w:ascii="Calibri" w:hAnsi="Calibri" w:cs="Arial"/>
          <w:b/>
          <w:bCs/>
          <w:sz w:val="24"/>
          <w:szCs w:val="24"/>
        </w:rPr>
      </w:pPr>
      <w:r w:rsidRPr="00650997">
        <w:rPr>
          <w:rStyle w:val="Pogrubienie"/>
          <w:rFonts w:ascii="Calibri" w:hAnsi="Calibri"/>
          <w:sz w:val="24"/>
          <w:szCs w:val="24"/>
        </w:rPr>
        <w:t>Planowane zwolnienia</w:t>
      </w:r>
    </w:p>
    <w:p w14:paraId="22BB1823" w14:textId="77777777" w:rsidR="0058298A" w:rsidRPr="0080626C" w:rsidRDefault="0058298A" w:rsidP="0058298A">
      <w:pPr>
        <w:pStyle w:val="Tekstpodstawowy"/>
        <w:spacing w:before="120" w:after="0" w:line="276" w:lineRule="auto"/>
        <w:ind w:firstLine="426"/>
        <w:jc w:val="both"/>
        <w:rPr>
          <w:rFonts w:ascii="Calibri" w:hAnsi="Calibri"/>
          <w:color w:val="0D0D0D"/>
          <w:sz w:val="24"/>
          <w:szCs w:val="24"/>
        </w:rPr>
      </w:pPr>
      <w:r w:rsidRPr="00650997">
        <w:rPr>
          <w:rFonts w:ascii="Calibri" w:hAnsi="Calibri" w:cs="Arial"/>
          <w:color w:val="0D0D0D"/>
          <w:sz w:val="24"/>
          <w:szCs w:val="24"/>
        </w:rPr>
        <w:t xml:space="preserve">W 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>styczniu 2017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r. – 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>13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pracodawców zgłosił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>o zamiar zwolnień grupowych (o 9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</w:t>
      </w:r>
      <w:r w:rsidR="00650997" w:rsidRPr="00650997">
        <w:rPr>
          <w:rFonts w:ascii="Calibri" w:hAnsi="Calibri" w:cs="Arial"/>
          <w:color w:val="0D0D0D"/>
          <w:sz w:val="24"/>
          <w:szCs w:val="24"/>
        </w:rPr>
        <w:t>więcej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 xml:space="preserve"> niż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w poprzednim miesiącu). Redukcją zatrudnienia ma zostać objętych 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>698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osób (o </w:t>
      </w:r>
      <w:r w:rsidR="00E855E6" w:rsidRPr="00650997">
        <w:rPr>
          <w:rFonts w:ascii="Calibri" w:hAnsi="Calibri" w:cs="Arial"/>
          <w:color w:val="0D0D0D"/>
          <w:sz w:val="24"/>
          <w:szCs w:val="24"/>
        </w:rPr>
        <w:t>369</w:t>
      </w:r>
      <w:r w:rsidRPr="00650997">
        <w:rPr>
          <w:rFonts w:ascii="Calibri" w:hAnsi="Calibri" w:cs="Arial"/>
          <w:color w:val="0D0D0D"/>
          <w:sz w:val="24"/>
          <w:szCs w:val="24"/>
        </w:rPr>
        <w:t xml:space="preserve"> osób mniej jak w poprzednim miesiącu). </w:t>
      </w:r>
      <w:r w:rsidRPr="00650997">
        <w:rPr>
          <w:rFonts w:ascii="Calibri" w:hAnsi="Calibri" w:cs="Arial"/>
          <w:sz w:val="24"/>
          <w:szCs w:val="24"/>
        </w:rPr>
        <w:t>Firmy zgłaszające zamiar dokonani</w:t>
      </w:r>
      <w:r w:rsidR="00773B31" w:rsidRPr="00650997">
        <w:rPr>
          <w:rFonts w:ascii="Calibri" w:hAnsi="Calibri" w:cs="Arial"/>
          <w:sz w:val="24"/>
          <w:szCs w:val="24"/>
        </w:rPr>
        <w:t xml:space="preserve">a zwolnień pracowników działają </w:t>
      </w:r>
      <w:r w:rsidRPr="0080626C">
        <w:rPr>
          <w:rFonts w:ascii="Calibri" w:hAnsi="Calibri" w:cs="Arial"/>
          <w:sz w:val="24"/>
          <w:szCs w:val="24"/>
        </w:rPr>
        <w:t xml:space="preserve">w branżach </w:t>
      </w:r>
      <w:r w:rsidR="00E855E6" w:rsidRPr="0080626C">
        <w:rPr>
          <w:rFonts w:ascii="Calibri" w:hAnsi="Calibri" w:cs="Arial"/>
          <w:sz w:val="24"/>
          <w:szCs w:val="24"/>
        </w:rPr>
        <w:t>kurierskiej</w:t>
      </w:r>
      <w:r w:rsidRPr="0080626C">
        <w:rPr>
          <w:rFonts w:ascii="Calibri" w:hAnsi="Calibri" w:cs="Arial"/>
          <w:sz w:val="24"/>
          <w:szCs w:val="24"/>
        </w:rPr>
        <w:t xml:space="preserve"> i </w:t>
      </w:r>
      <w:r w:rsidR="00773B31" w:rsidRPr="0080626C">
        <w:rPr>
          <w:rFonts w:ascii="Calibri" w:hAnsi="Calibri" w:cs="Arial"/>
          <w:sz w:val="24"/>
          <w:szCs w:val="24"/>
        </w:rPr>
        <w:t>handlowej</w:t>
      </w:r>
      <w:r w:rsidR="008571D5" w:rsidRPr="0080626C">
        <w:rPr>
          <w:rFonts w:ascii="Calibri" w:hAnsi="Calibri" w:cs="Arial"/>
          <w:sz w:val="24"/>
          <w:szCs w:val="24"/>
        </w:rPr>
        <w:t xml:space="preserve"> i produkcji mięsnej.</w:t>
      </w:r>
    </w:p>
    <w:p w14:paraId="7E99C7C9" w14:textId="77777777" w:rsidR="0058298A" w:rsidRPr="0080626C" w:rsidRDefault="0058298A" w:rsidP="0058298A">
      <w:pPr>
        <w:spacing w:before="12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80626C">
        <w:rPr>
          <w:rFonts w:ascii="Calibri" w:hAnsi="Calibri" w:cs="Arial"/>
          <w:color w:val="0D0D0D"/>
          <w:sz w:val="24"/>
          <w:szCs w:val="24"/>
        </w:rPr>
        <w:t xml:space="preserve">W </w:t>
      </w:r>
      <w:r w:rsidR="008571D5" w:rsidRPr="0080626C">
        <w:rPr>
          <w:rFonts w:ascii="Calibri" w:hAnsi="Calibri" w:cs="Arial"/>
          <w:color w:val="0D0D0D"/>
          <w:sz w:val="24"/>
          <w:szCs w:val="24"/>
        </w:rPr>
        <w:t>styczniu 2017</w:t>
      </w:r>
      <w:r w:rsidRPr="0080626C">
        <w:rPr>
          <w:rFonts w:ascii="Calibri" w:hAnsi="Calibri" w:cs="Arial"/>
          <w:color w:val="0D0D0D"/>
          <w:sz w:val="24"/>
          <w:szCs w:val="24"/>
        </w:rPr>
        <w:t xml:space="preserve"> r. – 11 pracodawców zwolniło pracowników w ramach zwolnień grupowych </w:t>
      </w:r>
      <w:r w:rsidR="008571D5" w:rsidRPr="0080626C">
        <w:rPr>
          <w:rFonts w:ascii="Calibri" w:hAnsi="Calibri" w:cs="Arial"/>
          <w:color w:val="0D0D0D"/>
          <w:sz w:val="24"/>
          <w:szCs w:val="24"/>
        </w:rPr>
        <w:t>tyle samo co</w:t>
      </w:r>
      <w:r w:rsidRPr="0080626C">
        <w:rPr>
          <w:rFonts w:ascii="Calibri" w:hAnsi="Calibri" w:cs="Arial"/>
          <w:color w:val="0D0D0D"/>
          <w:sz w:val="24"/>
          <w:szCs w:val="24"/>
        </w:rPr>
        <w:t xml:space="preserve"> w poprzednim miesiącu). Redukcją zatrudnienia zostało objętych </w:t>
      </w:r>
      <w:r w:rsidR="004D042A">
        <w:rPr>
          <w:rFonts w:ascii="Calibri" w:hAnsi="Calibri" w:cs="Arial"/>
          <w:color w:val="0D0D0D"/>
          <w:sz w:val="24"/>
          <w:szCs w:val="24"/>
        </w:rPr>
        <w:t>208</w:t>
      </w:r>
      <w:r w:rsidR="00F83CF4" w:rsidRPr="0080626C">
        <w:rPr>
          <w:rFonts w:ascii="Calibri" w:hAnsi="Calibri" w:cs="Arial"/>
          <w:color w:val="0D0D0D"/>
          <w:sz w:val="24"/>
          <w:szCs w:val="24"/>
        </w:rPr>
        <w:t xml:space="preserve"> oso</w:t>
      </w:r>
      <w:r w:rsidRPr="0080626C">
        <w:rPr>
          <w:rFonts w:ascii="Calibri" w:hAnsi="Calibri" w:cs="Arial"/>
          <w:color w:val="0D0D0D"/>
          <w:sz w:val="24"/>
          <w:szCs w:val="24"/>
        </w:rPr>
        <w:t>b</w:t>
      </w:r>
      <w:r w:rsidR="00F83CF4" w:rsidRPr="0080626C">
        <w:rPr>
          <w:rFonts w:ascii="Calibri" w:hAnsi="Calibri" w:cs="Arial"/>
          <w:color w:val="0D0D0D"/>
          <w:sz w:val="24"/>
          <w:szCs w:val="24"/>
        </w:rPr>
        <w:t>y</w:t>
      </w:r>
      <w:r w:rsidRPr="0080626C">
        <w:rPr>
          <w:rFonts w:ascii="Calibri" w:hAnsi="Calibri" w:cs="Arial"/>
          <w:color w:val="0D0D0D"/>
          <w:sz w:val="24"/>
          <w:szCs w:val="24"/>
        </w:rPr>
        <w:t> (o</w:t>
      </w:r>
      <w:r w:rsidR="004D042A">
        <w:rPr>
          <w:rFonts w:ascii="Calibri" w:hAnsi="Calibri" w:cs="Arial"/>
          <w:color w:val="0D0D0D"/>
          <w:sz w:val="24"/>
          <w:szCs w:val="24"/>
        </w:rPr>
        <w:t xml:space="preserve"> 178</w:t>
      </w:r>
      <w:r w:rsidRPr="0080626C">
        <w:rPr>
          <w:rFonts w:ascii="Calibri" w:hAnsi="Calibri" w:cs="Arial"/>
          <w:color w:val="0D0D0D"/>
          <w:sz w:val="24"/>
          <w:szCs w:val="24"/>
        </w:rPr>
        <w:t xml:space="preserve"> </w:t>
      </w:r>
      <w:r w:rsidR="004D042A">
        <w:rPr>
          <w:rFonts w:ascii="Calibri" w:hAnsi="Calibri" w:cs="Arial"/>
          <w:color w:val="0D0D0D"/>
          <w:sz w:val="24"/>
          <w:szCs w:val="24"/>
        </w:rPr>
        <w:t xml:space="preserve">osób mniej </w:t>
      </w:r>
      <w:r w:rsidRPr="0080626C">
        <w:rPr>
          <w:rFonts w:ascii="Calibri" w:hAnsi="Calibri" w:cs="Arial"/>
          <w:color w:val="0D0D0D"/>
          <w:sz w:val="24"/>
          <w:szCs w:val="24"/>
        </w:rPr>
        <w:t>niż w poprzednim miesiącu).</w:t>
      </w:r>
    </w:p>
    <w:p w14:paraId="6C925863" w14:textId="77777777" w:rsidR="0058298A" w:rsidRPr="0080626C" w:rsidRDefault="0058298A" w:rsidP="0058298A">
      <w:pPr>
        <w:pStyle w:val="Tekstpodstawowy"/>
        <w:spacing w:before="120" w:after="0" w:line="276" w:lineRule="auto"/>
        <w:ind w:firstLine="426"/>
        <w:jc w:val="both"/>
        <w:rPr>
          <w:rFonts w:ascii="Calibri" w:hAnsi="Calibri" w:cs="Arial"/>
          <w:color w:val="0D0D0D"/>
          <w:sz w:val="24"/>
          <w:szCs w:val="24"/>
        </w:rPr>
      </w:pPr>
      <w:r w:rsidRPr="0080626C">
        <w:rPr>
          <w:rFonts w:ascii="Calibri" w:hAnsi="Calibri" w:cs="Arial"/>
          <w:color w:val="0D0D0D"/>
          <w:sz w:val="24"/>
          <w:szCs w:val="24"/>
        </w:rPr>
        <w:t>Zgodnie z obowiązującą Ustawą o szczególnych zasadach rozwiązywania z pracownikami stosunków pracy z przyczyn niedotyczących pracowników, pracodawca zobowiązany jest zgłosić zamiar zwolnień grupowych do urzędu pracy właściwego ze względu na siedzibę firmy, a planowane lub dokonywane zwolnienia mają miejsce również w filiach różnych instytucji, posiadających siedzibę firmy na terenie województwa mazowieckiego. W związku z tym, liczba osób przewidzianych do zwolnienia, jak również zwolnionych może być nieznacznie zawyżona na obszarze województwa mazowieckiego.</w:t>
      </w:r>
    </w:p>
    <w:p w14:paraId="4555BD3C" w14:textId="77777777" w:rsidR="0058298A" w:rsidRPr="0080626C" w:rsidRDefault="0058298A" w:rsidP="0058298A">
      <w:pPr>
        <w:numPr>
          <w:ilvl w:val="0"/>
          <w:numId w:val="20"/>
        </w:numPr>
        <w:spacing w:before="120" w:after="120" w:line="276" w:lineRule="auto"/>
        <w:ind w:left="357" w:hanging="357"/>
        <w:jc w:val="both"/>
        <w:rPr>
          <w:rStyle w:val="Pogrubienie"/>
          <w:rFonts w:ascii="Calibri" w:hAnsi="Calibri"/>
          <w:sz w:val="24"/>
          <w:szCs w:val="24"/>
        </w:rPr>
      </w:pPr>
      <w:r w:rsidRPr="0080626C">
        <w:rPr>
          <w:rStyle w:val="Pogrubienie"/>
          <w:rFonts w:ascii="Calibri" w:hAnsi="Calibri"/>
          <w:sz w:val="24"/>
          <w:szCs w:val="24"/>
        </w:rPr>
        <w:t>Usługi i instrumenty rynku Pracy</w:t>
      </w:r>
    </w:p>
    <w:p w14:paraId="05497699" w14:textId="77777777" w:rsidR="0058298A" w:rsidRPr="0080626C" w:rsidRDefault="0058298A" w:rsidP="0058298A">
      <w:pPr>
        <w:pStyle w:val="Tekstpodstawowywcity"/>
        <w:spacing w:before="120" w:line="276" w:lineRule="auto"/>
        <w:ind w:firstLine="0"/>
        <w:jc w:val="both"/>
        <w:rPr>
          <w:rFonts w:ascii="Calibri" w:hAnsi="Calibri" w:cs="Arial"/>
          <w:b/>
          <w:bCs/>
          <w:iCs/>
          <w:color w:val="000000"/>
          <w:szCs w:val="24"/>
        </w:rPr>
      </w:pPr>
      <w:r w:rsidRPr="0080626C">
        <w:rPr>
          <w:rFonts w:ascii="Calibri" w:hAnsi="Calibri" w:cs="Arial"/>
          <w:b/>
          <w:bCs/>
          <w:iCs/>
          <w:color w:val="000000"/>
          <w:szCs w:val="24"/>
        </w:rPr>
        <w:t>Pośrednictwo pracy</w:t>
      </w:r>
    </w:p>
    <w:p w14:paraId="6E579037" w14:textId="77777777" w:rsidR="0058298A" w:rsidRPr="0080626C" w:rsidRDefault="0058298A" w:rsidP="0058298A">
      <w:pPr>
        <w:pStyle w:val="Tekstpodstawowywcity"/>
        <w:spacing w:before="120" w:line="276" w:lineRule="auto"/>
        <w:ind w:firstLine="42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626C">
        <w:rPr>
          <w:rFonts w:asciiTheme="minorHAnsi" w:hAnsiTheme="minorHAnsi" w:cstheme="minorHAnsi"/>
          <w:color w:val="000000" w:themeColor="text1"/>
          <w:szCs w:val="24"/>
        </w:rPr>
        <w:t xml:space="preserve">W </w:t>
      </w:r>
      <w:r w:rsidR="00243A8D" w:rsidRPr="0080626C">
        <w:rPr>
          <w:rFonts w:asciiTheme="minorHAnsi" w:hAnsiTheme="minorHAnsi" w:cstheme="minorHAnsi"/>
        </w:rPr>
        <w:t>styczniu 2017 r. pośrednicy pracy podjęli współpracę z 1.665 zakładami pracy, nawiązali 1.906 kontaktów z pracodawcami, w wyniku których pozyskali 3.325 niesubsydiowanych miejsc</w:t>
      </w:r>
      <w:r w:rsidRPr="0080626C">
        <w:rPr>
          <w:rFonts w:asciiTheme="minorHAnsi" w:hAnsiTheme="minorHAnsi" w:cstheme="minorHAnsi"/>
          <w:color w:val="000000" w:themeColor="text1"/>
          <w:szCs w:val="24"/>
        </w:rPr>
        <w:t xml:space="preserve"> pracy.</w:t>
      </w:r>
    </w:p>
    <w:p w14:paraId="30447682" w14:textId="77777777" w:rsidR="0058298A" w:rsidRPr="0080626C" w:rsidRDefault="0058298A" w:rsidP="0058298A">
      <w:pPr>
        <w:pStyle w:val="Tekstpodstawowywcity"/>
        <w:spacing w:line="276" w:lineRule="auto"/>
        <w:ind w:firstLine="426"/>
        <w:jc w:val="both"/>
        <w:rPr>
          <w:rFonts w:ascii="Calibri" w:hAnsi="Calibri" w:cs="Arial"/>
          <w:szCs w:val="24"/>
        </w:rPr>
      </w:pPr>
      <w:r w:rsidRPr="0080626C">
        <w:rPr>
          <w:rFonts w:ascii="Calibri" w:hAnsi="Calibri" w:cs="Arial"/>
          <w:szCs w:val="24"/>
        </w:rPr>
        <w:t xml:space="preserve">Mazowieckie urzędy pracy pozyskały </w:t>
      </w:r>
      <w:r w:rsidR="00243A8D" w:rsidRPr="0080626C">
        <w:rPr>
          <w:rFonts w:ascii="Calibri" w:hAnsi="Calibri" w:cs="Arial"/>
          <w:b/>
          <w:bCs/>
          <w:szCs w:val="24"/>
        </w:rPr>
        <w:t>20.690</w:t>
      </w:r>
      <w:r w:rsidRPr="0080626C">
        <w:rPr>
          <w:rFonts w:ascii="Calibri" w:hAnsi="Calibri" w:cs="Arial"/>
          <w:b/>
          <w:bCs/>
          <w:szCs w:val="24"/>
        </w:rPr>
        <w:t xml:space="preserve"> wolne miejsca pracy i miejsca aktywizacji zawodowej</w:t>
      </w:r>
      <w:r w:rsidRPr="0080626C">
        <w:rPr>
          <w:rFonts w:ascii="Calibri" w:hAnsi="Calibri" w:cs="Arial"/>
          <w:b/>
          <w:bCs/>
          <w:szCs w:val="24"/>
          <w:vertAlign w:val="superscript"/>
        </w:rPr>
        <w:footnoteReference w:id="6"/>
      </w:r>
      <w:r w:rsidRPr="0080626C">
        <w:rPr>
          <w:rFonts w:ascii="Calibri" w:hAnsi="Calibri" w:cs="Arial"/>
          <w:b/>
          <w:bCs/>
          <w:szCs w:val="24"/>
        </w:rPr>
        <w:t xml:space="preserve">, </w:t>
      </w:r>
      <w:r w:rsidR="00FB610C" w:rsidRPr="0080626C">
        <w:rPr>
          <w:rFonts w:ascii="Calibri" w:hAnsi="Calibri" w:cs="Arial"/>
          <w:bCs/>
          <w:szCs w:val="24"/>
        </w:rPr>
        <w:t xml:space="preserve">o 7.036 </w:t>
      </w:r>
      <w:r w:rsidRPr="0080626C">
        <w:rPr>
          <w:rFonts w:ascii="Calibri" w:hAnsi="Calibri" w:cs="Arial"/>
          <w:bCs/>
          <w:szCs w:val="24"/>
        </w:rPr>
        <w:t>wolnych miejsc pracy</w:t>
      </w:r>
      <w:r w:rsidRPr="0080626C">
        <w:rPr>
          <w:rFonts w:ascii="Calibri" w:hAnsi="Calibri" w:cs="Arial"/>
          <w:b/>
          <w:bCs/>
          <w:szCs w:val="24"/>
        </w:rPr>
        <w:t xml:space="preserve"> (</w:t>
      </w:r>
      <w:r w:rsidR="00FB610C" w:rsidRPr="0080626C">
        <w:rPr>
          <w:rFonts w:ascii="Calibri" w:hAnsi="Calibri" w:cs="Arial"/>
          <w:b/>
          <w:bCs/>
          <w:iCs/>
          <w:szCs w:val="24"/>
        </w:rPr>
        <w:t>o 51</w:t>
      </w:r>
      <w:r w:rsidRPr="0080626C">
        <w:rPr>
          <w:rFonts w:ascii="Calibri" w:hAnsi="Calibri" w:cs="Arial"/>
          <w:b/>
          <w:bCs/>
          <w:iCs/>
          <w:szCs w:val="24"/>
        </w:rPr>
        <w:t>,</w:t>
      </w:r>
      <w:r w:rsidR="00FB610C" w:rsidRPr="0080626C">
        <w:rPr>
          <w:rFonts w:ascii="Calibri" w:hAnsi="Calibri" w:cs="Arial"/>
          <w:b/>
          <w:bCs/>
          <w:iCs/>
          <w:szCs w:val="24"/>
        </w:rPr>
        <w:t>5%</w:t>
      </w:r>
      <w:r w:rsidRPr="0080626C">
        <w:rPr>
          <w:rFonts w:ascii="Calibri" w:hAnsi="Calibri" w:cs="Arial"/>
          <w:b/>
          <w:bCs/>
          <w:iCs/>
          <w:szCs w:val="24"/>
        </w:rPr>
        <w:t>)</w:t>
      </w:r>
      <w:r w:rsidR="00FB610C" w:rsidRPr="0080626C">
        <w:rPr>
          <w:rFonts w:ascii="Calibri" w:hAnsi="Calibri" w:cs="Arial"/>
          <w:b/>
          <w:bCs/>
          <w:szCs w:val="24"/>
        </w:rPr>
        <w:t xml:space="preserve"> więcej</w:t>
      </w:r>
      <w:r w:rsidRPr="0080626C">
        <w:rPr>
          <w:rFonts w:ascii="Calibri" w:hAnsi="Calibri" w:cs="Arial"/>
          <w:b/>
          <w:bCs/>
          <w:iCs/>
          <w:szCs w:val="24"/>
        </w:rPr>
        <w:t xml:space="preserve"> </w:t>
      </w:r>
      <w:r w:rsidRPr="0080626C">
        <w:rPr>
          <w:rFonts w:ascii="Calibri" w:hAnsi="Calibri" w:cs="Arial"/>
          <w:szCs w:val="24"/>
        </w:rPr>
        <w:t>niż w poprzednim miesiącu. Z ogółu pozyskanych wolnych miejsc pracy i m</w:t>
      </w:r>
      <w:r w:rsidR="00FB610C" w:rsidRPr="0080626C">
        <w:rPr>
          <w:rFonts w:ascii="Calibri" w:hAnsi="Calibri" w:cs="Arial"/>
          <w:szCs w:val="24"/>
        </w:rPr>
        <w:t>iejsc aktywizacji zawodowej – 83</w:t>
      </w:r>
      <w:r w:rsidRPr="0080626C">
        <w:rPr>
          <w:rFonts w:ascii="Calibri" w:hAnsi="Calibri" w:cs="Arial"/>
          <w:szCs w:val="24"/>
        </w:rPr>
        <w:t>,</w:t>
      </w:r>
      <w:r w:rsidR="00FB610C" w:rsidRPr="0080626C">
        <w:rPr>
          <w:rFonts w:ascii="Calibri" w:hAnsi="Calibri" w:cs="Arial"/>
          <w:szCs w:val="24"/>
        </w:rPr>
        <w:t>9%, tj. 17.366</w:t>
      </w:r>
      <w:r w:rsidRPr="0080626C">
        <w:rPr>
          <w:rFonts w:ascii="Calibri" w:hAnsi="Calibri" w:cs="Arial"/>
          <w:szCs w:val="24"/>
        </w:rPr>
        <w:t xml:space="preserve"> wolnych miejsc dotyczyło pracy niesubsydiowanej</w:t>
      </w:r>
      <w:r w:rsidRPr="0080626C">
        <w:rPr>
          <w:rFonts w:ascii="Calibri" w:hAnsi="Calibri" w:cs="Arial"/>
          <w:iCs/>
          <w:szCs w:val="24"/>
        </w:rPr>
        <w:t>.</w:t>
      </w:r>
    </w:p>
    <w:p w14:paraId="4D831BB0" w14:textId="77777777" w:rsidR="0058298A" w:rsidRPr="00760B38" w:rsidRDefault="0058298A" w:rsidP="0058298A">
      <w:pPr>
        <w:pStyle w:val="Tekstpodstawowywcity"/>
        <w:spacing w:line="312" w:lineRule="auto"/>
        <w:ind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0B38">
        <w:rPr>
          <w:rFonts w:ascii="Arial" w:hAnsi="Arial" w:cs="Arial"/>
          <w:spacing w:val="2"/>
          <w:sz w:val="22"/>
          <w:szCs w:val="22"/>
        </w:rPr>
        <w:t>▼</w:t>
      </w:r>
      <w:r w:rsidRPr="00760B38">
        <w:rPr>
          <w:rFonts w:asciiTheme="minorHAnsi" w:hAnsiTheme="minorHAnsi" w:cs="Arial"/>
          <w:spacing w:val="2"/>
          <w:sz w:val="22"/>
          <w:szCs w:val="22"/>
        </w:rPr>
        <w:t xml:space="preserve"> Tabela</w:t>
      </w:r>
      <w:r w:rsidRPr="00760B38">
        <w:rPr>
          <w:rFonts w:asciiTheme="minorHAnsi" w:hAnsiTheme="minorHAnsi" w:cs="Arial"/>
          <w:color w:val="0D0D0D"/>
          <w:sz w:val="22"/>
          <w:szCs w:val="22"/>
        </w:rPr>
        <w:t xml:space="preserve"> 4 </w:t>
      </w:r>
      <w:r w:rsidRPr="00760B38">
        <w:rPr>
          <w:rFonts w:asciiTheme="minorHAnsi" w:hAnsiTheme="minorHAnsi" w:cs="Arial"/>
          <w:b/>
          <w:bCs/>
          <w:sz w:val="22"/>
          <w:szCs w:val="22"/>
        </w:rPr>
        <w:t>Liczba pozyskanych wolnych miejsc pracy i miejsc aktywizacji zawodowej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1395"/>
        <w:gridCol w:w="1236"/>
        <w:gridCol w:w="1417"/>
        <w:gridCol w:w="1418"/>
      </w:tblGrid>
      <w:tr w:rsidR="0058298A" w:rsidRPr="00760B38" w14:paraId="69ABA4B6" w14:textId="77777777" w:rsidTr="001E1C73">
        <w:trPr>
          <w:cantSplit/>
          <w:trHeight w:hRule="exact" w:val="695"/>
        </w:trPr>
        <w:tc>
          <w:tcPr>
            <w:tcW w:w="3890" w:type="dxa"/>
            <w:vAlign w:val="center"/>
          </w:tcPr>
          <w:p w14:paraId="39CA0D33" w14:textId="77777777" w:rsidR="0058298A" w:rsidRPr="00760B38" w:rsidRDefault="0058298A" w:rsidP="001E1C73">
            <w:pPr>
              <w:pStyle w:val="Tekstpodstawowywcity"/>
              <w:spacing w:line="240" w:lineRule="auto"/>
              <w:ind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60B38">
              <w:rPr>
                <w:rFonts w:ascii="Calibri" w:hAnsi="Calibri" w:cs="Arial"/>
                <w:sz w:val="22"/>
                <w:szCs w:val="22"/>
              </w:rPr>
              <w:t>Wyszczególnienie</w:t>
            </w:r>
          </w:p>
        </w:tc>
        <w:tc>
          <w:tcPr>
            <w:tcW w:w="1395" w:type="dxa"/>
            <w:vAlign w:val="center"/>
          </w:tcPr>
          <w:p w14:paraId="17692456" w14:textId="77777777" w:rsidR="0058298A" w:rsidRPr="00760B38" w:rsidRDefault="00FB610C" w:rsidP="001E1C73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B38">
              <w:rPr>
                <w:rFonts w:ascii="Calibri" w:hAnsi="Calibri" w:cs="Arial"/>
                <w:sz w:val="22"/>
                <w:szCs w:val="22"/>
              </w:rPr>
              <w:t>I  2016</w:t>
            </w:r>
            <w:r w:rsidR="0058298A" w:rsidRPr="00760B38">
              <w:rPr>
                <w:rFonts w:ascii="Calibri" w:hAnsi="Calibri" w:cs="Arial"/>
                <w:sz w:val="22"/>
                <w:szCs w:val="22"/>
              </w:rPr>
              <w:t> r.</w:t>
            </w:r>
          </w:p>
        </w:tc>
        <w:tc>
          <w:tcPr>
            <w:tcW w:w="1236" w:type="dxa"/>
            <w:vAlign w:val="center"/>
          </w:tcPr>
          <w:p w14:paraId="37A3C3AB" w14:textId="77777777" w:rsidR="0058298A" w:rsidRPr="00760B38" w:rsidRDefault="0058298A" w:rsidP="001E1C73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760B38">
              <w:rPr>
                <w:rFonts w:ascii="Calibri" w:hAnsi="Calibri" w:cs="Arial"/>
                <w:iCs/>
                <w:sz w:val="22"/>
                <w:szCs w:val="22"/>
              </w:rPr>
              <w:t>Udział %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20965B74" w14:textId="77777777" w:rsidR="0058298A" w:rsidRPr="00760B38" w:rsidRDefault="00FB610C" w:rsidP="001E1C73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 2017</w:t>
            </w:r>
            <w:r w:rsidR="0058298A" w:rsidRPr="00760B3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 r.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433F2CEF" w14:textId="77777777" w:rsidR="0058298A" w:rsidRPr="00760B38" w:rsidRDefault="0058298A" w:rsidP="001E1C73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iCs/>
                <w:color w:val="FFFFFF"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iCs/>
                <w:color w:val="FFFFFF"/>
                <w:sz w:val="22"/>
                <w:szCs w:val="22"/>
              </w:rPr>
              <w:t>Udział %</w:t>
            </w:r>
          </w:p>
        </w:tc>
      </w:tr>
      <w:tr w:rsidR="0058298A" w:rsidRPr="00760B38" w14:paraId="74C9B063" w14:textId="77777777" w:rsidTr="001E1C73">
        <w:trPr>
          <w:cantSplit/>
          <w:trHeight w:val="348"/>
        </w:trPr>
        <w:tc>
          <w:tcPr>
            <w:tcW w:w="3890" w:type="dxa"/>
            <w:vAlign w:val="center"/>
          </w:tcPr>
          <w:p w14:paraId="78DADCCA" w14:textId="77777777" w:rsidR="0058298A" w:rsidRPr="00760B38" w:rsidRDefault="0058298A" w:rsidP="001E1C73">
            <w:pPr>
              <w:pStyle w:val="Tekstpodstawowywcity"/>
              <w:spacing w:line="240" w:lineRule="auto"/>
              <w:ind w:firstLin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bCs/>
                <w:sz w:val="22"/>
                <w:szCs w:val="22"/>
              </w:rPr>
              <w:t>Ogółem wolne miejsca pracy i miejsca aktywizacji zawodowej</w:t>
            </w:r>
          </w:p>
        </w:tc>
        <w:tc>
          <w:tcPr>
            <w:tcW w:w="1395" w:type="dxa"/>
            <w:vAlign w:val="center"/>
          </w:tcPr>
          <w:p w14:paraId="7F552931" w14:textId="77777777" w:rsidR="0058298A" w:rsidRPr="00760B38" w:rsidRDefault="00FB610C" w:rsidP="001E1C73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0B38">
              <w:rPr>
                <w:rFonts w:ascii="Calibri" w:hAnsi="Calibri" w:cs="Arial"/>
                <w:bCs/>
                <w:sz w:val="22"/>
                <w:szCs w:val="22"/>
              </w:rPr>
              <w:t>12 315 </w:t>
            </w:r>
          </w:p>
        </w:tc>
        <w:tc>
          <w:tcPr>
            <w:tcW w:w="1236" w:type="dxa"/>
            <w:vAlign w:val="center"/>
          </w:tcPr>
          <w:p w14:paraId="011A27BA" w14:textId="77777777" w:rsidR="0058298A" w:rsidRPr="00760B38" w:rsidRDefault="0058298A" w:rsidP="001E1C73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760B38">
              <w:rPr>
                <w:rFonts w:ascii="Calibri" w:hAnsi="Calibri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6372C5D6" w14:textId="77777777" w:rsidR="0058298A" w:rsidRPr="00760B38" w:rsidRDefault="00FB610C" w:rsidP="001E1C73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20 690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451C9695" w14:textId="77777777" w:rsidR="0058298A" w:rsidRPr="00760B38" w:rsidRDefault="0058298A" w:rsidP="001E1C73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iCs/>
                <w:color w:val="FFFFFF"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bCs/>
                <w:iCs/>
                <w:color w:val="FFFFFF"/>
                <w:sz w:val="22"/>
                <w:szCs w:val="22"/>
              </w:rPr>
              <w:t>100,0</w:t>
            </w:r>
          </w:p>
        </w:tc>
      </w:tr>
      <w:tr w:rsidR="0058298A" w:rsidRPr="00760B38" w14:paraId="7C651237" w14:textId="77777777" w:rsidTr="001E1C73">
        <w:trPr>
          <w:cantSplit/>
          <w:trHeight w:val="360"/>
        </w:trPr>
        <w:tc>
          <w:tcPr>
            <w:tcW w:w="9356" w:type="dxa"/>
            <w:gridSpan w:val="5"/>
            <w:vAlign w:val="center"/>
          </w:tcPr>
          <w:p w14:paraId="7880B322" w14:textId="77777777" w:rsidR="0058298A" w:rsidRPr="00760B38" w:rsidRDefault="0058298A" w:rsidP="001E1C73">
            <w:pPr>
              <w:pStyle w:val="Tekstpodstawowywcity"/>
              <w:spacing w:line="240" w:lineRule="auto"/>
              <w:ind w:right="170" w:firstLine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760B38">
              <w:rPr>
                <w:rFonts w:ascii="Calibri" w:hAnsi="Calibri" w:cs="Arial"/>
                <w:iCs/>
                <w:sz w:val="22"/>
                <w:szCs w:val="22"/>
              </w:rPr>
              <w:t>w tym:</w:t>
            </w:r>
          </w:p>
        </w:tc>
      </w:tr>
      <w:tr w:rsidR="00FB610C" w:rsidRPr="00760B38" w14:paraId="42B5FBE5" w14:textId="77777777" w:rsidTr="005D0290">
        <w:trPr>
          <w:cantSplit/>
          <w:trHeight w:hRule="exact" w:val="397"/>
        </w:trPr>
        <w:tc>
          <w:tcPr>
            <w:tcW w:w="3890" w:type="dxa"/>
            <w:vAlign w:val="center"/>
          </w:tcPr>
          <w:p w14:paraId="4C78B35A" w14:textId="77777777" w:rsidR="00FB610C" w:rsidRPr="00760B38" w:rsidRDefault="00FB610C" w:rsidP="00FB610C">
            <w:pPr>
              <w:pStyle w:val="Tekstpodstawowywcity"/>
              <w:spacing w:line="240" w:lineRule="auto"/>
              <w:ind w:right="170" w:firstLine="0"/>
              <w:rPr>
                <w:rFonts w:ascii="Calibri" w:hAnsi="Calibri" w:cs="Arial"/>
                <w:sz w:val="22"/>
                <w:szCs w:val="22"/>
              </w:rPr>
            </w:pPr>
            <w:r w:rsidRPr="00760B38">
              <w:rPr>
                <w:rFonts w:ascii="Calibri" w:hAnsi="Calibri" w:cs="Arial"/>
                <w:bCs/>
                <w:sz w:val="22"/>
                <w:szCs w:val="22"/>
              </w:rPr>
              <w:t>subsydiowane</w:t>
            </w:r>
          </w:p>
        </w:tc>
        <w:tc>
          <w:tcPr>
            <w:tcW w:w="1395" w:type="dxa"/>
          </w:tcPr>
          <w:p w14:paraId="4D8568C6" w14:textId="77777777" w:rsidR="00FB610C" w:rsidRPr="00760B38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B38">
              <w:rPr>
                <w:rFonts w:asciiTheme="minorHAnsi" w:hAnsiTheme="minorHAnsi" w:cstheme="minorHAnsi"/>
                <w:sz w:val="24"/>
                <w:szCs w:val="24"/>
              </w:rPr>
              <w:t>2 558</w:t>
            </w:r>
          </w:p>
        </w:tc>
        <w:tc>
          <w:tcPr>
            <w:tcW w:w="1236" w:type="dxa"/>
          </w:tcPr>
          <w:p w14:paraId="12114F0C" w14:textId="77777777" w:rsidR="00FB610C" w:rsidRPr="00760B38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B38">
              <w:rPr>
                <w:rFonts w:asciiTheme="minorHAnsi" w:hAnsiTheme="minorHAnsi" w:cstheme="minorHAnsi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3D122E0A" w14:textId="77777777" w:rsidR="00FB610C" w:rsidRPr="00760B38" w:rsidRDefault="00FB610C" w:rsidP="00FB610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60B3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3 324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7D7D15B0" w14:textId="77777777" w:rsidR="00FB610C" w:rsidRPr="00760B38" w:rsidRDefault="004D042A" w:rsidP="00FB610C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16,1</w:t>
            </w:r>
          </w:p>
        </w:tc>
      </w:tr>
      <w:tr w:rsidR="00FB610C" w:rsidRPr="0080626C" w14:paraId="673D669D" w14:textId="77777777" w:rsidTr="005D0290">
        <w:trPr>
          <w:cantSplit/>
          <w:trHeight w:hRule="exact" w:val="397"/>
        </w:trPr>
        <w:tc>
          <w:tcPr>
            <w:tcW w:w="3890" w:type="dxa"/>
            <w:vAlign w:val="center"/>
          </w:tcPr>
          <w:p w14:paraId="5A8D5CE0" w14:textId="77777777" w:rsidR="00FB610C" w:rsidRPr="0080626C" w:rsidRDefault="00FB610C" w:rsidP="00FB610C">
            <w:pPr>
              <w:pStyle w:val="Tekstpodstawowywcity"/>
              <w:spacing w:line="240" w:lineRule="auto"/>
              <w:ind w:right="170" w:firstLine="0"/>
              <w:rPr>
                <w:rFonts w:ascii="Calibri" w:hAnsi="Calibri" w:cs="Arial"/>
                <w:bCs/>
                <w:sz w:val="22"/>
                <w:szCs w:val="22"/>
              </w:rPr>
            </w:pPr>
            <w:r w:rsidRPr="0080626C">
              <w:rPr>
                <w:rFonts w:ascii="Calibri" w:hAnsi="Calibri" w:cs="Arial"/>
                <w:bCs/>
                <w:sz w:val="22"/>
                <w:szCs w:val="22"/>
              </w:rPr>
              <w:t>niesubsydiowane</w:t>
            </w:r>
          </w:p>
        </w:tc>
        <w:tc>
          <w:tcPr>
            <w:tcW w:w="1395" w:type="dxa"/>
          </w:tcPr>
          <w:p w14:paraId="7C30F1A9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9 757</w:t>
            </w:r>
          </w:p>
        </w:tc>
        <w:tc>
          <w:tcPr>
            <w:tcW w:w="1236" w:type="dxa"/>
          </w:tcPr>
          <w:p w14:paraId="7CB3DCFF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1B32258A" w14:textId="77777777" w:rsidR="00FB610C" w:rsidRPr="0080626C" w:rsidRDefault="00FB610C" w:rsidP="00FB610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17 366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6DD6DF32" w14:textId="77777777" w:rsidR="00FB610C" w:rsidRPr="0080626C" w:rsidRDefault="004D042A" w:rsidP="00FB610C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83,9</w:t>
            </w:r>
          </w:p>
        </w:tc>
      </w:tr>
      <w:tr w:rsidR="0058298A" w:rsidRPr="0080626C" w14:paraId="60979A74" w14:textId="77777777" w:rsidTr="001E1C73">
        <w:trPr>
          <w:cantSplit/>
          <w:trHeight w:hRule="exact" w:val="397"/>
        </w:trPr>
        <w:tc>
          <w:tcPr>
            <w:tcW w:w="9356" w:type="dxa"/>
            <w:gridSpan w:val="5"/>
            <w:vAlign w:val="center"/>
          </w:tcPr>
          <w:p w14:paraId="39969324" w14:textId="77777777" w:rsidR="0058298A" w:rsidRPr="0080626C" w:rsidRDefault="0058298A" w:rsidP="001E1C73">
            <w:pPr>
              <w:pStyle w:val="Tekstpodstawowywcity"/>
              <w:tabs>
                <w:tab w:val="left" w:pos="544"/>
              </w:tabs>
              <w:spacing w:line="240" w:lineRule="auto"/>
              <w:ind w:right="170" w:firstLin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80626C">
              <w:rPr>
                <w:rFonts w:ascii="Calibri" w:hAnsi="Calibri" w:cs="Arial"/>
                <w:bCs/>
                <w:sz w:val="22"/>
                <w:szCs w:val="22"/>
              </w:rPr>
              <w:t>ponadto:</w:t>
            </w:r>
          </w:p>
        </w:tc>
      </w:tr>
      <w:tr w:rsidR="00FB610C" w:rsidRPr="0080626C" w14:paraId="3927144E" w14:textId="77777777" w:rsidTr="005D0290">
        <w:trPr>
          <w:cantSplit/>
          <w:trHeight w:hRule="exact" w:val="397"/>
        </w:trPr>
        <w:tc>
          <w:tcPr>
            <w:tcW w:w="3890" w:type="dxa"/>
            <w:vAlign w:val="center"/>
          </w:tcPr>
          <w:p w14:paraId="330D2DD5" w14:textId="77777777" w:rsidR="00FB610C" w:rsidRPr="0080626C" w:rsidRDefault="00FB610C" w:rsidP="00FB610C">
            <w:pPr>
              <w:pStyle w:val="Tekstpodstawowywcity"/>
              <w:spacing w:line="240" w:lineRule="auto"/>
              <w:ind w:right="170" w:firstLine="0"/>
              <w:rPr>
                <w:rFonts w:ascii="Calibri" w:hAnsi="Calibri" w:cs="Arial"/>
                <w:bCs/>
                <w:sz w:val="22"/>
                <w:szCs w:val="22"/>
              </w:rPr>
            </w:pPr>
            <w:r w:rsidRPr="0080626C">
              <w:rPr>
                <w:rFonts w:ascii="Calibri" w:hAnsi="Calibri" w:cs="Arial"/>
                <w:bCs/>
                <w:sz w:val="22"/>
                <w:szCs w:val="22"/>
              </w:rPr>
              <w:t>z sektora publicznego</w:t>
            </w:r>
          </w:p>
        </w:tc>
        <w:tc>
          <w:tcPr>
            <w:tcW w:w="1395" w:type="dxa"/>
          </w:tcPr>
          <w:p w14:paraId="1BA4081E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1 858</w:t>
            </w:r>
          </w:p>
        </w:tc>
        <w:tc>
          <w:tcPr>
            <w:tcW w:w="1236" w:type="dxa"/>
          </w:tcPr>
          <w:p w14:paraId="7ED8222A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44A39919" w14:textId="77777777" w:rsidR="00FB610C" w:rsidRPr="0080626C" w:rsidRDefault="00FB610C" w:rsidP="00FB610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1 859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53352707" w14:textId="77777777" w:rsidR="00FB610C" w:rsidRPr="0080626C" w:rsidRDefault="00FB610C" w:rsidP="00FB610C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9,</w:t>
            </w:r>
            <w:r w:rsidR="004D042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FB610C" w:rsidRPr="0080626C" w14:paraId="5ED6A0D7" w14:textId="77777777" w:rsidTr="005D0290">
        <w:trPr>
          <w:cantSplit/>
          <w:trHeight w:hRule="exact" w:val="422"/>
        </w:trPr>
        <w:tc>
          <w:tcPr>
            <w:tcW w:w="3890" w:type="dxa"/>
            <w:vAlign w:val="center"/>
          </w:tcPr>
          <w:p w14:paraId="2B42C93B" w14:textId="77777777" w:rsidR="00FB610C" w:rsidRPr="0080626C" w:rsidRDefault="00FB610C" w:rsidP="00FB610C">
            <w:pPr>
              <w:pStyle w:val="Tekstpodstawowywcity"/>
              <w:spacing w:line="240" w:lineRule="auto"/>
              <w:ind w:right="170" w:firstLine="0"/>
              <w:rPr>
                <w:rFonts w:ascii="Calibri" w:hAnsi="Calibri" w:cs="Arial"/>
                <w:bCs/>
                <w:sz w:val="22"/>
                <w:szCs w:val="22"/>
              </w:rPr>
            </w:pPr>
            <w:r w:rsidRPr="0080626C">
              <w:rPr>
                <w:rFonts w:ascii="Calibri" w:hAnsi="Calibri" w:cs="Arial"/>
                <w:bCs/>
                <w:sz w:val="22"/>
                <w:szCs w:val="22"/>
              </w:rPr>
              <w:t>sezonowe</w:t>
            </w:r>
          </w:p>
        </w:tc>
        <w:tc>
          <w:tcPr>
            <w:tcW w:w="1395" w:type="dxa"/>
          </w:tcPr>
          <w:p w14:paraId="3C2EAE8E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2 044</w:t>
            </w:r>
          </w:p>
        </w:tc>
        <w:tc>
          <w:tcPr>
            <w:tcW w:w="1236" w:type="dxa"/>
          </w:tcPr>
          <w:p w14:paraId="65EB5A6C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16,6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10F8BD1A" w14:textId="77777777" w:rsidR="00FB610C" w:rsidRPr="0080626C" w:rsidRDefault="00FB610C" w:rsidP="00FB610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4 411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317B3615" w14:textId="77777777" w:rsidR="00FB610C" w:rsidRPr="0080626C" w:rsidRDefault="00FB610C" w:rsidP="00FB610C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2</w:t>
            </w:r>
            <w:r w:rsidR="004D042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</w:t>
            </w: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,</w:t>
            </w:r>
            <w:r w:rsidR="004D042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FB610C" w:rsidRPr="0080626C" w14:paraId="5596BA36" w14:textId="77777777" w:rsidTr="005D0290">
        <w:trPr>
          <w:cantSplit/>
          <w:trHeight w:hRule="exact" w:val="397"/>
        </w:trPr>
        <w:tc>
          <w:tcPr>
            <w:tcW w:w="3890" w:type="dxa"/>
            <w:vAlign w:val="center"/>
          </w:tcPr>
          <w:p w14:paraId="6AE53072" w14:textId="77777777" w:rsidR="00FB610C" w:rsidRPr="0080626C" w:rsidRDefault="00FB610C" w:rsidP="00FB610C">
            <w:pPr>
              <w:pStyle w:val="Tekstpodstawowywcity"/>
              <w:spacing w:line="240" w:lineRule="auto"/>
              <w:ind w:right="170" w:firstLine="0"/>
              <w:rPr>
                <w:rFonts w:ascii="Calibri" w:hAnsi="Calibri" w:cs="Arial"/>
                <w:bCs/>
                <w:sz w:val="22"/>
                <w:szCs w:val="22"/>
              </w:rPr>
            </w:pPr>
            <w:r w:rsidRPr="0080626C">
              <w:rPr>
                <w:rFonts w:ascii="Calibri" w:hAnsi="Calibri" w:cs="Arial"/>
                <w:bCs/>
                <w:sz w:val="22"/>
                <w:szCs w:val="22"/>
              </w:rPr>
              <w:t>dla osób niepełnosprawnych</w:t>
            </w:r>
          </w:p>
        </w:tc>
        <w:tc>
          <w:tcPr>
            <w:tcW w:w="1395" w:type="dxa"/>
          </w:tcPr>
          <w:p w14:paraId="7580652B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620</w:t>
            </w:r>
          </w:p>
        </w:tc>
        <w:tc>
          <w:tcPr>
            <w:tcW w:w="1236" w:type="dxa"/>
          </w:tcPr>
          <w:p w14:paraId="59B62838" w14:textId="77777777" w:rsidR="00FB610C" w:rsidRPr="0080626C" w:rsidRDefault="00FB610C" w:rsidP="00FB61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26C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009FE3"/>
            <w:vAlign w:val="center"/>
          </w:tcPr>
          <w:p w14:paraId="3C31C117" w14:textId="77777777" w:rsidR="00FB610C" w:rsidRPr="0080626C" w:rsidRDefault="005A3C71" w:rsidP="00FB610C">
            <w:pPr>
              <w:pStyle w:val="Tekstpodstawowywcity"/>
              <w:spacing w:line="276" w:lineRule="auto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518</w:t>
            </w:r>
          </w:p>
        </w:tc>
        <w:tc>
          <w:tcPr>
            <w:tcW w:w="1418" w:type="dxa"/>
            <w:shd w:val="clear" w:color="auto" w:fill="009FE3"/>
            <w:vAlign w:val="center"/>
          </w:tcPr>
          <w:p w14:paraId="5BC9538A" w14:textId="77777777" w:rsidR="00FB610C" w:rsidRPr="0080626C" w:rsidRDefault="00FB610C" w:rsidP="00FB610C">
            <w:pPr>
              <w:pStyle w:val="Tekstpodstawowywcity"/>
              <w:spacing w:line="276" w:lineRule="auto"/>
              <w:ind w:right="170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80626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2,</w:t>
            </w:r>
            <w:r w:rsidR="004D042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</w:tbl>
    <w:p w14:paraId="127284BC" w14:textId="77777777" w:rsidR="0058298A" w:rsidRPr="0080626C" w:rsidRDefault="0058298A" w:rsidP="0058298A">
      <w:pPr>
        <w:pStyle w:val="Tekstpodstawowywcity"/>
        <w:spacing w:before="120" w:line="276" w:lineRule="auto"/>
        <w:ind w:firstLine="0"/>
        <w:jc w:val="both"/>
        <w:rPr>
          <w:rFonts w:ascii="Calibri" w:hAnsi="Calibri" w:cs="Arial"/>
          <w:sz w:val="18"/>
          <w:szCs w:val="18"/>
        </w:rPr>
      </w:pPr>
      <w:bookmarkStart w:id="2" w:name="_Toc417021112"/>
      <w:r w:rsidRPr="0080626C">
        <w:rPr>
          <w:rFonts w:ascii="Calibri" w:hAnsi="Calibri" w:cs="Calibri"/>
          <w:sz w:val="18"/>
          <w:szCs w:val="18"/>
        </w:rPr>
        <w:t xml:space="preserve">Źródło: </w:t>
      </w:r>
      <w:r w:rsidRPr="0080626C">
        <w:rPr>
          <w:rFonts w:ascii="Calibri" w:hAnsi="Calibri" w:cs="Arial"/>
          <w:color w:val="0D0D0D"/>
          <w:sz w:val="18"/>
          <w:szCs w:val="18"/>
        </w:rPr>
        <w:t>opracowanie własne na podstawie danych ze sprawozdania MPiPS-01.</w:t>
      </w:r>
      <w:bookmarkEnd w:id="2"/>
    </w:p>
    <w:p w14:paraId="4E5ACEFA" w14:textId="77777777" w:rsidR="0058298A" w:rsidRPr="00C247FC" w:rsidRDefault="0058298A" w:rsidP="00243A8D">
      <w:pPr>
        <w:pStyle w:val="Tekstpodstawowywcity"/>
        <w:spacing w:before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Cs w:val="24"/>
          <w:highlight w:val="yellow"/>
        </w:rPr>
      </w:pPr>
      <w:r w:rsidRPr="00DF0F08">
        <w:rPr>
          <w:rFonts w:asciiTheme="minorHAnsi" w:hAnsiTheme="minorHAnsi" w:cstheme="minorHAnsi"/>
          <w:color w:val="000000" w:themeColor="text1"/>
          <w:szCs w:val="24"/>
        </w:rPr>
        <w:t xml:space="preserve">W </w:t>
      </w:r>
      <w:r w:rsidR="00243A8D" w:rsidRPr="00DF0F08">
        <w:rPr>
          <w:rFonts w:asciiTheme="minorHAnsi" w:hAnsiTheme="minorHAnsi" w:cstheme="minorHAnsi"/>
          <w:szCs w:val="24"/>
        </w:rPr>
        <w:t xml:space="preserve">styczniu 2017 r. za pośrednictwem urzędów pracy zatrudnienie uzyskały 6.794 osoby, co stanowi 78,9% ogółu podjęć pracy przez bezrobotnych w województwie </w:t>
      </w:r>
      <w:r w:rsidRPr="00DF0F08">
        <w:rPr>
          <w:rFonts w:asciiTheme="minorHAnsi" w:hAnsiTheme="minorHAnsi" w:cstheme="minorHAnsi"/>
          <w:color w:val="000000" w:themeColor="text1"/>
          <w:szCs w:val="24"/>
        </w:rPr>
        <w:t>mazowieckim</w:t>
      </w:r>
      <w:r w:rsidRPr="00DF0F08">
        <w:rPr>
          <w:rFonts w:asciiTheme="minorHAnsi" w:hAnsiTheme="minorHAnsi" w:cstheme="minorHAnsi"/>
          <w:iCs/>
          <w:color w:val="000000" w:themeColor="text1"/>
          <w:szCs w:val="24"/>
        </w:rPr>
        <w:t>.</w:t>
      </w:r>
    </w:p>
    <w:p w14:paraId="0CC32CE2" w14:textId="77777777" w:rsidR="0058298A" w:rsidRPr="00C247FC" w:rsidRDefault="0058298A" w:rsidP="00243A8D">
      <w:pPr>
        <w:spacing w:line="276" w:lineRule="auto"/>
        <w:ind w:firstLine="357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  <w:r w:rsidRPr="00FE50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243A8D" w:rsidRPr="00FE50AD">
        <w:rPr>
          <w:rFonts w:asciiTheme="minorHAnsi" w:hAnsiTheme="minorHAnsi" w:cstheme="minorHAnsi"/>
          <w:sz w:val="24"/>
          <w:szCs w:val="24"/>
        </w:rPr>
        <w:t>początku 2017 r. zatrudnienie za pośrednictwem urzędów pracy uzyskało 6.794 bezrobotnych. Efektywność wykorzystania pozyskanych miejsc pracy w 2017 roku wyniosła –</w:t>
      </w:r>
      <w:r w:rsidR="00243A8D" w:rsidRPr="00DF0F08">
        <w:rPr>
          <w:rFonts w:asciiTheme="minorHAnsi" w:hAnsiTheme="minorHAnsi" w:cstheme="minorHAnsi"/>
          <w:sz w:val="24"/>
          <w:szCs w:val="24"/>
        </w:rPr>
        <w:t xml:space="preserve"> </w:t>
      </w:r>
      <w:r w:rsidR="00243A8D" w:rsidRPr="00DF0F08">
        <w:rPr>
          <w:rFonts w:asciiTheme="minorHAnsi" w:hAnsiTheme="minorHAnsi" w:cstheme="minorHAnsi"/>
          <w:b/>
          <w:bCs/>
          <w:sz w:val="24"/>
          <w:szCs w:val="24"/>
        </w:rPr>
        <w:t>27,1%</w:t>
      </w:r>
      <w:r w:rsidRPr="00DF0F0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369D8855" w14:textId="77777777" w:rsidR="0058298A" w:rsidRPr="00760B38" w:rsidRDefault="0058298A" w:rsidP="0058298A">
      <w:pPr>
        <w:numPr>
          <w:ilvl w:val="0"/>
          <w:numId w:val="20"/>
        </w:numPr>
        <w:spacing w:before="120" w:after="120" w:line="312" w:lineRule="auto"/>
        <w:ind w:left="357" w:hanging="357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760B38">
        <w:rPr>
          <w:rStyle w:val="Pogrubienie"/>
          <w:rFonts w:asciiTheme="minorHAnsi" w:hAnsiTheme="minorHAnsi" w:cstheme="minorHAnsi"/>
          <w:sz w:val="24"/>
          <w:szCs w:val="24"/>
        </w:rPr>
        <w:t xml:space="preserve">Oświadczenia o zamiarze powierzenia pracy krótkoterminowej </w:t>
      </w:r>
    </w:p>
    <w:p w14:paraId="5484017D" w14:textId="77777777" w:rsidR="00386B27" w:rsidRPr="00760B38" w:rsidRDefault="00386B27" w:rsidP="0083146D">
      <w:pPr>
        <w:pStyle w:val="Tekstpodstawowywcity3"/>
        <w:spacing w:before="240" w:after="0" w:line="276" w:lineRule="auto"/>
        <w:ind w:left="0" w:firstLine="709"/>
        <w:jc w:val="both"/>
        <w:rPr>
          <w:rFonts w:ascii="Calibri" w:hAnsi="Calibri" w:cs="Arial"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W styczniu 2017 r.</w:t>
      </w:r>
      <w:r w:rsidRPr="00760B38">
        <w:rPr>
          <w:rFonts w:ascii="Calibri" w:hAnsi="Calibri" w:cs="Arial"/>
          <w:szCs w:val="24"/>
        </w:rPr>
        <w:t xml:space="preserve"> </w:t>
      </w:r>
      <w:r w:rsidRPr="00760B38">
        <w:rPr>
          <w:rFonts w:ascii="Calibri" w:hAnsi="Calibri" w:cs="Arial"/>
          <w:sz w:val="24"/>
          <w:szCs w:val="24"/>
        </w:rPr>
        <w:t xml:space="preserve"> na terenie województwa mazowieckiego zarejestrowano </w:t>
      </w:r>
      <w:r w:rsidRPr="00760B38">
        <w:rPr>
          <w:rFonts w:ascii="Calibri" w:hAnsi="Calibri" w:cs="Arial"/>
          <w:b/>
          <w:sz w:val="24"/>
          <w:szCs w:val="24"/>
        </w:rPr>
        <w:t xml:space="preserve">29.012 </w:t>
      </w:r>
      <w:r w:rsidRPr="00760B38">
        <w:rPr>
          <w:rFonts w:ascii="Calibri" w:hAnsi="Calibri" w:cs="Arial"/>
          <w:b/>
          <w:bCs/>
          <w:sz w:val="24"/>
          <w:szCs w:val="24"/>
        </w:rPr>
        <w:t xml:space="preserve">oświadczeń </w:t>
      </w:r>
      <w:r w:rsidRPr="00760B38">
        <w:rPr>
          <w:rFonts w:ascii="Calibri" w:hAnsi="Calibri" w:cs="Arial"/>
          <w:sz w:val="24"/>
          <w:szCs w:val="24"/>
        </w:rPr>
        <w:t xml:space="preserve">o zamiarze powierzenia wykonywania pracy cudzoziemcom bez konieczności uzyskania zezwolenia na pracę o 6.414 oświadczeń (o 28,4%) </w:t>
      </w:r>
      <w:r w:rsidRPr="00760B38">
        <w:rPr>
          <w:rFonts w:ascii="Calibri" w:hAnsi="Calibri" w:cs="Arial"/>
          <w:b/>
          <w:sz w:val="24"/>
          <w:szCs w:val="24"/>
        </w:rPr>
        <w:t>więcej</w:t>
      </w:r>
      <w:r w:rsidRPr="00760B38">
        <w:rPr>
          <w:rFonts w:ascii="Calibri" w:hAnsi="Calibri" w:cs="Arial"/>
          <w:sz w:val="24"/>
          <w:szCs w:val="24"/>
        </w:rPr>
        <w:t xml:space="preserve"> niż w poprzednim miesiącu. Mazowieccy pracodawcy zamierzali zatrudnić: 27.287 obywateli Ukrainy, </w:t>
      </w:r>
      <w:r w:rsidRPr="00760B38">
        <w:rPr>
          <w:rFonts w:ascii="Calibri" w:hAnsi="Calibri" w:cs="Arial"/>
          <w:b/>
          <w:sz w:val="24"/>
          <w:szCs w:val="24"/>
        </w:rPr>
        <w:t>tj. 94,1%</w:t>
      </w:r>
      <w:r w:rsidRPr="00760B38">
        <w:rPr>
          <w:rFonts w:ascii="Calibri" w:hAnsi="Calibri" w:cs="Arial"/>
          <w:sz w:val="24"/>
          <w:szCs w:val="24"/>
        </w:rPr>
        <w:t xml:space="preserve"> zgłoszonych oświadczeń,</w:t>
      </w:r>
      <w:r w:rsidRPr="00760B38">
        <w:rPr>
          <w:rFonts w:ascii="Calibri" w:hAnsi="Calibri" w:cs="Arial"/>
          <w:i/>
          <w:sz w:val="24"/>
          <w:szCs w:val="24"/>
        </w:rPr>
        <w:t xml:space="preserve"> </w:t>
      </w:r>
      <w:r w:rsidRPr="00760B38">
        <w:rPr>
          <w:rFonts w:ascii="Calibri" w:hAnsi="Calibri" w:cs="Arial"/>
          <w:sz w:val="24"/>
          <w:szCs w:val="24"/>
        </w:rPr>
        <w:t xml:space="preserve">a także: 977 Białorusinów, 613 obywateli Mołdowy, 79 osób z Rosji, 31 osób </w:t>
      </w:r>
      <w:r w:rsidR="0002647B">
        <w:rPr>
          <w:rFonts w:ascii="Calibri" w:hAnsi="Calibri" w:cs="Arial"/>
          <w:sz w:val="24"/>
          <w:szCs w:val="24"/>
        </w:rPr>
        <w:br/>
      </w:r>
      <w:r w:rsidRPr="00760B38">
        <w:rPr>
          <w:rFonts w:ascii="Calibri" w:hAnsi="Calibri" w:cs="Arial"/>
          <w:sz w:val="24"/>
          <w:szCs w:val="24"/>
        </w:rPr>
        <w:t>z Armenii oraz 25 osób z Gruzji.</w:t>
      </w:r>
    </w:p>
    <w:p w14:paraId="673A05BA" w14:textId="77777777" w:rsidR="00386B27" w:rsidRPr="00760B38" w:rsidRDefault="00386B27" w:rsidP="0083146D">
      <w:pPr>
        <w:pStyle w:val="Tekstpodstawowywcity3"/>
        <w:spacing w:before="120" w:after="0" w:line="276" w:lineRule="auto"/>
        <w:ind w:left="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W styczniu 2017 r. najwięcej oświadczeń zgłoszono na zatrudnienie:</w:t>
      </w:r>
    </w:p>
    <w:p w14:paraId="37FAB14C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26.974 osoby na okres 3 do 6 miesięcy, tj. 93,0% ogółu zarejestrowanych oświadczeń,</w:t>
      </w:r>
    </w:p>
    <w:p w14:paraId="27708CB3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20.925 osób jako pracowników przy pracach prostych, tj. 72,1%,</w:t>
      </w:r>
    </w:p>
    <w:p w14:paraId="23D26B92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17.971 mężczyzn, tj. 61,9 %,</w:t>
      </w:r>
    </w:p>
    <w:p w14:paraId="5A7590E3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14.647 osób na umowę o dzieło, tj. 50,5%,</w:t>
      </w:r>
    </w:p>
    <w:p w14:paraId="6B442DED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12.834 pracowników w wieku 26-40 lat, tj. 44,2%,</w:t>
      </w:r>
    </w:p>
    <w:p w14:paraId="31A2D8A8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>13.433 osoby w rolnictwie, tj. 46,3%,</w:t>
      </w:r>
    </w:p>
    <w:p w14:paraId="4F5E6CBD" w14:textId="77777777" w:rsidR="00386B27" w:rsidRPr="00760B38" w:rsidRDefault="00386B27" w:rsidP="0083146D">
      <w:pPr>
        <w:pStyle w:val="Tekstpodstawowywcity3"/>
        <w:numPr>
          <w:ilvl w:val="0"/>
          <w:numId w:val="39"/>
        </w:numPr>
        <w:tabs>
          <w:tab w:val="clear" w:pos="360"/>
          <w:tab w:val="num" w:pos="720"/>
        </w:tabs>
        <w:spacing w:after="0" w:line="276" w:lineRule="auto"/>
        <w:ind w:left="720"/>
        <w:rPr>
          <w:rFonts w:ascii="Calibri" w:hAnsi="Calibri" w:cs="Arial"/>
          <w:iCs/>
          <w:sz w:val="24"/>
          <w:szCs w:val="24"/>
        </w:rPr>
      </w:pPr>
      <w:r w:rsidRPr="00760B38">
        <w:rPr>
          <w:rFonts w:ascii="Calibri" w:hAnsi="Calibri" w:cs="Arial"/>
          <w:iCs/>
          <w:sz w:val="24"/>
          <w:szCs w:val="24"/>
        </w:rPr>
        <w:t>8.404 osoby w sekcji działalność w zakresie usług administrowania i działalność wspierająca, tj. 29,0%.</w:t>
      </w:r>
    </w:p>
    <w:p w14:paraId="747E61FA" w14:textId="77777777" w:rsidR="0058298A" w:rsidRPr="00FE50AD" w:rsidRDefault="00386B27" w:rsidP="0083146D">
      <w:pPr>
        <w:pStyle w:val="Tekstpodstawowywcity3"/>
        <w:spacing w:before="120" w:line="276" w:lineRule="auto"/>
        <w:ind w:left="0" w:firstLine="425"/>
        <w:jc w:val="both"/>
        <w:rPr>
          <w:rFonts w:ascii="Calibri" w:hAnsi="Calibri" w:cs="Arial"/>
          <w:sz w:val="24"/>
          <w:szCs w:val="24"/>
        </w:rPr>
      </w:pPr>
      <w:r w:rsidRPr="00760B38">
        <w:rPr>
          <w:rFonts w:ascii="Calibri" w:hAnsi="Calibri" w:cs="Arial"/>
          <w:sz w:val="24"/>
          <w:szCs w:val="24"/>
        </w:rPr>
        <w:t xml:space="preserve">Najwięcej oświadczeń zgłoszono na terenie powiatów: płońskiego – 5.863 oświadczenia, </w:t>
      </w:r>
      <w:r w:rsidR="0002647B">
        <w:rPr>
          <w:rFonts w:ascii="Calibri" w:hAnsi="Calibri" w:cs="Arial"/>
          <w:sz w:val="24"/>
          <w:szCs w:val="24"/>
        </w:rPr>
        <w:br/>
      </w:r>
      <w:r w:rsidRPr="00760B38">
        <w:rPr>
          <w:rFonts w:ascii="Calibri" w:hAnsi="Calibri" w:cs="Arial"/>
          <w:sz w:val="24"/>
          <w:szCs w:val="24"/>
        </w:rPr>
        <w:t xml:space="preserve">tj. 20,2%. ogółu oświadczeń zarejestrowanych w styczniu na Mazowszu, grójeckiego – 4.280 </w:t>
      </w:r>
      <w:r w:rsidRPr="00FE50AD">
        <w:rPr>
          <w:rFonts w:ascii="Calibri" w:hAnsi="Calibri" w:cs="Arial"/>
          <w:sz w:val="24"/>
          <w:szCs w:val="24"/>
        </w:rPr>
        <w:t>oświadczeń, tj. 14,8%, piaseczyńskiego – 3.600 oświadczeń, tj. 12,4% oraz w m. st. Warszawa – 3.835 oświadczeń, tj. 13,2%.</w:t>
      </w:r>
    </w:p>
    <w:p w14:paraId="2F81B36D" w14:textId="77777777" w:rsidR="0058298A" w:rsidRPr="00FE50AD" w:rsidRDefault="0058298A" w:rsidP="0058298A">
      <w:pPr>
        <w:numPr>
          <w:ilvl w:val="0"/>
          <w:numId w:val="20"/>
        </w:numPr>
        <w:spacing w:before="120" w:after="120" w:line="276" w:lineRule="auto"/>
        <w:jc w:val="both"/>
        <w:rPr>
          <w:rFonts w:ascii="Calibri" w:hAnsi="Calibri" w:cs="Arial"/>
          <w:b/>
          <w:color w:val="auto"/>
          <w:sz w:val="24"/>
          <w:szCs w:val="24"/>
        </w:rPr>
      </w:pPr>
      <w:r w:rsidRPr="00FE50AD">
        <w:rPr>
          <w:rFonts w:ascii="Calibri" w:hAnsi="Calibri" w:cs="Arial"/>
          <w:b/>
          <w:color w:val="auto"/>
          <w:sz w:val="24"/>
          <w:szCs w:val="24"/>
        </w:rPr>
        <w:t>Zrealizowane wypłaty w związku z niewypłacalnością pracodawcy ze środków Funduszu Gwarantowanych świadczeń Pracowniczych</w:t>
      </w:r>
    </w:p>
    <w:p w14:paraId="1DCD1CF7" w14:textId="4CFF2E8D" w:rsidR="0058298A" w:rsidRPr="00FE50AD" w:rsidRDefault="0058298A" w:rsidP="0058298A">
      <w:pPr>
        <w:spacing w:line="276" w:lineRule="auto"/>
        <w:ind w:firstLine="426"/>
        <w:jc w:val="both"/>
        <w:rPr>
          <w:rFonts w:ascii="Calibri" w:hAnsi="Calibri" w:cs="Arial"/>
          <w:color w:val="auto"/>
          <w:sz w:val="24"/>
          <w:szCs w:val="24"/>
        </w:rPr>
      </w:pPr>
      <w:r w:rsidRPr="00FE50AD">
        <w:rPr>
          <w:rFonts w:ascii="Calibri" w:hAnsi="Calibri" w:cs="Arial"/>
          <w:color w:val="auto"/>
          <w:sz w:val="24"/>
          <w:szCs w:val="24"/>
        </w:rPr>
        <w:t xml:space="preserve">W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 xml:space="preserve">województwie mazowieckim w okresie od  </w:t>
      </w:r>
      <w:r w:rsidR="00FE50AD" w:rsidRPr="00FE50AD">
        <w:rPr>
          <w:rFonts w:ascii="Calibri" w:hAnsi="Calibri" w:cs="Arial"/>
          <w:b/>
          <w:color w:val="auto"/>
          <w:sz w:val="24"/>
          <w:szCs w:val="24"/>
        </w:rPr>
        <w:t>01.01.2017 – 31.01.2017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 xml:space="preserve"> wypłacono ze środków FGŚP </w:t>
      </w:r>
      <w:r w:rsidR="00FE50AD" w:rsidRPr="00FE50AD">
        <w:rPr>
          <w:rFonts w:ascii="Calibri" w:hAnsi="Calibri" w:cs="Arial"/>
          <w:b/>
          <w:color w:val="auto"/>
          <w:sz w:val="24"/>
          <w:szCs w:val="24"/>
        </w:rPr>
        <w:t xml:space="preserve">581 świadczeń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>na rzecz</w:t>
      </w:r>
      <w:r w:rsidR="00FE50AD" w:rsidRPr="00FE50AD">
        <w:rPr>
          <w:rFonts w:ascii="Calibri" w:hAnsi="Calibri" w:cs="Arial"/>
          <w:b/>
          <w:color w:val="auto"/>
          <w:sz w:val="24"/>
          <w:szCs w:val="24"/>
        </w:rPr>
        <w:t xml:space="preserve"> 324 pracowników. Zaspokojono roszczenia pracownicze w stosunku do 29 niewypłacalnych pracodawców, na ogólną kwotę 2 007 148,78 zł.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>Większość</w:t>
      </w:r>
      <w:r w:rsidR="00FE50AD" w:rsidRPr="00FE50AD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>firm niewypłacalnych, których pracownicy skorzystali z FGŚP, to firmy których siedziba mieściła się w Warszawie.  Stanowiły ponad 65,52 % ogółu</w:t>
      </w:r>
      <w:r w:rsidRPr="00FE50AD">
        <w:rPr>
          <w:rFonts w:ascii="Calibri" w:hAnsi="Calibri" w:cs="Arial"/>
          <w:color w:val="auto"/>
          <w:sz w:val="24"/>
          <w:szCs w:val="24"/>
        </w:rPr>
        <w:t xml:space="preserve"> tych firm. </w:t>
      </w:r>
    </w:p>
    <w:p w14:paraId="60DCE454" w14:textId="4DB3AC46" w:rsidR="0058298A" w:rsidRPr="00FE50AD" w:rsidRDefault="0058298A" w:rsidP="0058298A">
      <w:pPr>
        <w:spacing w:line="276" w:lineRule="auto"/>
        <w:ind w:firstLine="426"/>
        <w:jc w:val="both"/>
        <w:rPr>
          <w:rFonts w:ascii="Calibri" w:hAnsi="Calibri" w:cs="Arial"/>
          <w:b/>
          <w:color w:val="auto"/>
          <w:sz w:val="24"/>
          <w:szCs w:val="24"/>
        </w:rPr>
      </w:pPr>
      <w:r w:rsidRPr="00FE50AD">
        <w:rPr>
          <w:rFonts w:ascii="Calibri" w:hAnsi="Calibri" w:cs="Arial"/>
          <w:color w:val="auto"/>
          <w:sz w:val="24"/>
          <w:szCs w:val="24"/>
        </w:rPr>
        <w:t xml:space="preserve">Do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 xml:space="preserve">31.01.2017 ze świadczeń wypłaconych ze środków FGŚP w związku z niewypłacalnością pracodawcy  skorzystało 13 pracodawców zatrudniających do 20 osób, 8 zatrudniających od 21 do 100 pracowników oraz 8 pracodawców zatrudniających powyżej 100 </w:t>
      </w:r>
      <w:r w:rsidRPr="00FE50AD">
        <w:rPr>
          <w:rFonts w:ascii="Calibri" w:hAnsi="Calibri" w:cs="Arial"/>
          <w:color w:val="auto"/>
          <w:sz w:val="24"/>
          <w:szCs w:val="24"/>
        </w:rPr>
        <w:t>osób.</w:t>
      </w:r>
    </w:p>
    <w:p w14:paraId="153057FD" w14:textId="35DC0059" w:rsidR="0058298A" w:rsidRPr="00FE50AD" w:rsidRDefault="0058298A" w:rsidP="0058298A">
      <w:pPr>
        <w:spacing w:line="276" w:lineRule="auto"/>
        <w:ind w:firstLine="426"/>
        <w:jc w:val="both"/>
        <w:rPr>
          <w:rFonts w:ascii="Calibri" w:hAnsi="Calibri" w:cs="Arial"/>
          <w:color w:val="auto"/>
          <w:sz w:val="24"/>
          <w:szCs w:val="24"/>
        </w:rPr>
      </w:pPr>
      <w:r w:rsidRPr="00FE50AD">
        <w:rPr>
          <w:rFonts w:ascii="Calibri" w:hAnsi="Calibri" w:cs="Arial"/>
          <w:color w:val="auto"/>
          <w:sz w:val="24"/>
          <w:szCs w:val="24"/>
        </w:rPr>
        <w:t xml:space="preserve">Główne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 xml:space="preserve">świadczenia wypłacane ze środków FGŚP to wynagrodzenia za pracę za okres 3 miesięcy, odprawy z przyczyn ekonomicznych pracodawcy, odszkodowania za skrócony okres wypowiedzenia, ekwiwalenty za urlop wypoczynkowy należny za rok kalendarzowy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br/>
        <w:t xml:space="preserve">w którym ustał stosunek pracy oraz składki na ubezpieczenia społeczne należne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br/>
        <w:t>od</w:t>
      </w:r>
      <w:r w:rsidRPr="00FE50AD">
        <w:rPr>
          <w:rFonts w:ascii="Calibri" w:hAnsi="Calibri" w:cs="Arial"/>
          <w:color w:val="auto"/>
          <w:sz w:val="24"/>
          <w:szCs w:val="24"/>
        </w:rPr>
        <w:t xml:space="preserve"> pracodawców.</w:t>
      </w:r>
    </w:p>
    <w:p w14:paraId="7AAC46D8" w14:textId="33B964F1" w:rsidR="0058298A" w:rsidRPr="00FE50AD" w:rsidRDefault="0058298A" w:rsidP="0058298A">
      <w:pPr>
        <w:spacing w:line="276" w:lineRule="auto"/>
        <w:ind w:firstLine="425"/>
        <w:jc w:val="both"/>
        <w:rPr>
          <w:rFonts w:ascii="Calibri" w:hAnsi="Calibri" w:cs="Arial"/>
          <w:color w:val="auto"/>
          <w:sz w:val="24"/>
          <w:szCs w:val="24"/>
        </w:rPr>
      </w:pPr>
      <w:r w:rsidRPr="00FE50AD">
        <w:rPr>
          <w:rFonts w:ascii="Calibri" w:hAnsi="Calibri" w:cs="Arial"/>
          <w:color w:val="auto"/>
          <w:sz w:val="24"/>
          <w:szCs w:val="24"/>
        </w:rPr>
        <w:t xml:space="preserve">Odmówiliśmy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 xml:space="preserve">wypłaty wnioskowanych świadczeń ze środków FGŚP dla 15 osób. Z uwagi na braki formalne lub brak podstaw prawnych do rozpatrzenia sprawy, pozostawiono bez rozpoznania 9 </w:t>
      </w:r>
      <w:r w:rsidR="00FE50AD">
        <w:rPr>
          <w:rFonts w:ascii="Calibri" w:hAnsi="Calibri" w:cs="Arial"/>
          <w:color w:val="auto"/>
          <w:sz w:val="24"/>
          <w:szCs w:val="24"/>
        </w:rPr>
        <w:t xml:space="preserve"> wniosków</w:t>
      </w:r>
      <w:r w:rsidRPr="00FE50AD">
        <w:rPr>
          <w:rFonts w:ascii="Calibri" w:hAnsi="Calibri" w:cs="Arial"/>
          <w:color w:val="auto"/>
          <w:sz w:val="24"/>
          <w:szCs w:val="24"/>
        </w:rPr>
        <w:t>.</w:t>
      </w:r>
    </w:p>
    <w:p w14:paraId="7BF65ED7" w14:textId="77777777" w:rsidR="00FE50AD" w:rsidRDefault="00FE50AD">
      <w:pPr>
        <w:rPr>
          <w:rFonts w:ascii="Calibri" w:hAnsi="Calibri" w:cs="Arial"/>
          <w:b/>
          <w:color w:val="auto"/>
          <w:spacing w:val="2"/>
          <w:sz w:val="24"/>
          <w:szCs w:val="24"/>
        </w:rPr>
      </w:pPr>
      <w:r>
        <w:rPr>
          <w:rFonts w:ascii="Calibri" w:hAnsi="Calibri" w:cs="Arial"/>
          <w:b/>
          <w:color w:val="auto"/>
          <w:spacing w:val="2"/>
          <w:sz w:val="24"/>
          <w:szCs w:val="24"/>
        </w:rPr>
        <w:br w:type="page"/>
      </w:r>
    </w:p>
    <w:p w14:paraId="3E26C6AD" w14:textId="57F5637C" w:rsidR="0058298A" w:rsidRPr="00FE50AD" w:rsidRDefault="0058298A" w:rsidP="00B7517F">
      <w:pPr>
        <w:spacing w:before="120" w:after="120" w:line="276" w:lineRule="auto"/>
        <w:ind w:left="-142"/>
        <w:rPr>
          <w:rFonts w:ascii="Calibri" w:hAnsi="Calibri" w:cs="Arial"/>
          <w:color w:val="auto"/>
          <w:sz w:val="24"/>
          <w:szCs w:val="24"/>
        </w:rPr>
      </w:pPr>
      <w:r w:rsidRPr="00FE50AD">
        <w:rPr>
          <w:rFonts w:ascii="Calibri" w:hAnsi="Calibri" w:cs="Arial"/>
          <w:b/>
          <w:color w:val="auto"/>
          <w:spacing w:val="2"/>
          <w:sz w:val="24"/>
          <w:szCs w:val="24"/>
        </w:rPr>
        <w:t>Tabela</w:t>
      </w:r>
      <w:r w:rsidRPr="00FE50AD">
        <w:rPr>
          <w:rFonts w:ascii="Calibri" w:hAnsi="Calibri" w:cs="Arial"/>
          <w:b/>
          <w:color w:val="auto"/>
          <w:sz w:val="24"/>
          <w:szCs w:val="24"/>
        </w:rPr>
        <w:t xml:space="preserve"> 5</w:t>
      </w:r>
      <w:r w:rsidR="00B7517F" w:rsidRPr="00FE50AD">
        <w:rPr>
          <w:rFonts w:ascii="Calibri" w:hAnsi="Calibri" w:cs="Arial"/>
          <w:b/>
          <w:color w:val="auto"/>
          <w:sz w:val="24"/>
          <w:szCs w:val="24"/>
        </w:rPr>
        <w:t>.</w:t>
      </w:r>
      <w:r w:rsidRPr="00FE50AD">
        <w:rPr>
          <w:rFonts w:ascii="Calibri" w:hAnsi="Calibri" w:cs="Arial"/>
          <w:color w:val="auto"/>
          <w:sz w:val="24"/>
          <w:szCs w:val="24"/>
        </w:rPr>
        <w:t xml:space="preserve"> Realizacja wypłat od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>01.01.2017 r. do 31.01.2017</w:t>
      </w:r>
      <w:r w:rsidR="00FE50AD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FE50AD">
        <w:rPr>
          <w:rFonts w:ascii="Calibri" w:hAnsi="Calibri" w:cs="Arial"/>
          <w:color w:val="auto"/>
          <w:sz w:val="24"/>
          <w:szCs w:val="24"/>
        </w:rPr>
        <w:t xml:space="preserve">w związku z </w:t>
      </w:r>
      <w:r w:rsidRPr="00FE50AD">
        <w:rPr>
          <w:rFonts w:ascii="Calibri" w:hAnsi="Calibri" w:cs="Arial"/>
          <w:color w:val="auto"/>
          <w:sz w:val="24"/>
          <w:szCs w:val="24"/>
        </w:rPr>
        <w:t>niewypłacalnością pracodawcy w podziale na powiaty</w:t>
      </w:r>
      <w:r w:rsidR="00B7517F" w:rsidRPr="00FE50AD">
        <w:rPr>
          <w:rFonts w:ascii="Calibri" w:hAnsi="Calibri" w:cs="Arial"/>
          <w:color w:val="auto"/>
          <w:sz w:val="24"/>
          <w:szCs w:val="24"/>
        </w:rPr>
        <w:t>.</w:t>
      </w:r>
    </w:p>
    <w:tbl>
      <w:tblPr>
        <w:tblW w:w="0" w:type="auto"/>
        <w:tblInd w:w="1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2000"/>
      </w:tblGrid>
      <w:tr w:rsidR="0058298A" w:rsidRPr="00FE50AD" w14:paraId="0506F4C8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E3"/>
          </w:tcPr>
          <w:p w14:paraId="70A0BE93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FE50AD">
              <w:rPr>
                <w:rFonts w:ascii="Calibri" w:hAnsi="Calibri" w:cs="Arial"/>
                <w:bCs/>
                <w:color w:val="FFFFFF"/>
                <w:sz w:val="24"/>
                <w:szCs w:val="24"/>
              </w:rPr>
              <w:t>Powiat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E3"/>
          </w:tcPr>
          <w:p w14:paraId="61BC0489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FE50AD">
              <w:rPr>
                <w:rFonts w:ascii="Calibri" w:hAnsi="Calibri" w:cs="Arial"/>
                <w:bCs/>
                <w:color w:val="FFFFFF"/>
                <w:sz w:val="24"/>
                <w:szCs w:val="24"/>
              </w:rPr>
              <w:t>Ilość firm</w:t>
            </w:r>
          </w:p>
        </w:tc>
      </w:tr>
      <w:tr w:rsidR="00FE50AD" w:rsidRPr="00FE50AD" w14:paraId="01C79C14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95D8B" w14:textId="068B0926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</w:rPr>
              <w:t>gostyniński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682DF" w14:textId="4100AC48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</w:tr>
      <w:tr w:rsidR="00FE50AD" w:rsidRPr="00FE50AD" w14:paraId="7463B5D4" w14:textId="77777777" w:rsidTr="00FE50AD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5081" w14:textId="2ADB661B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</w:rPr>
              <w:t>mławski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944" w14:textId="53A6327A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4D2B98CC" w14:textId="77777777" w:rsidTr="00FE50AD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7715" w14:textId="2C0EC208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</w:rPr>
              <w:t>ostrołęcki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3E37" w14:textId="44EC3A83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7A70631D" w14:textId="77777777" w:rsidTr="00FE50AD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BBA1" w14:textId="3D07BFA6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Otwocki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CA16" w14:textId="1283061E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44FBC768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76C" w14:textId="35D1223C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piaseczyński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C5AF" w14:textId="3F4A2F8F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FE50AD" w:rsidRPr="00FE50AD" w14:paraId="23AB6425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ABF0" w14:textId="33F31B68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Płock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D0C8" w14:textId="15A1B778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58B5448B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B0F8" w14:textId="160FF374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pruszkowski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BF2F" w14:textId="6E706D1F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436FA351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5EF7" w14:textId="55D74022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Warszawa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F4BC" w14:textId="13DEE55E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19</w:t>
            </w:r>
          </w:p>
        </w:tc>
      </w:tr>
      <w:tr w:rsidR="00FE50AD" w:rsidRPr="00FE50AD" w14:paraId="16FF63D6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3E28" w14:textId="2CA93DBF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warszawski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554E" w14:textId="71D13D68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50AD" w:rsidRPr="00FE50AD" w14:paraId="03C5C79D" w14:textId="77777777" w:rsidTr="00B7517F">
        <w:trPr>
          <w:trHeight w:hRule="exact" w:val="2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BBB1" w14:textId="26B020A0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wołomiński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2EC" w14:textId="0B191156" w:rsidR="00FE50AD" w:rsidRPr="00FE50AD" w:rsidRDefault="00FE50AD" w:rsidP="00FE5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</w:tbl>
    <w:p w14:paraId="4133AEBD" w14:textId="77777777" w:rsidR="00FE50AD" w:rsidRDefault="00FE50AD" w:rsidP="0058298A">
      <w:pPr>
        <w:spacing w:line="276" w:lineRule="auto"/>
        <w:ind w:left="360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</w:p>
    <w:p w14:paraId="59B9B7D3" w14:textId="72805B18" w:rsidR="0058298A" w:rsidRPr="00FE50AD" w:rsidRDefault="0058298A" w:rsidP="0058298A">
      <w:pPr>
        <w:spacing w:line="276" w:lineRule="auto"/>
        <w:ind w:left="360"/>
        <w:rPr>
          <w:rFonts w:ascii="Calibri" w:eastAsia="Calibri" w:hAnsi="Calibri" w:cs="Arial"/>
          <w:sz w:val="18"/>
          <w:szCs w:val="18"/>
          <w:lang w:eastAsia="en-US"/>
        </w:rPr>
      </w:pPr>
      <w:r w:rsidRPr="00FE50AD">
        <w:rPr>
          <w:rFonts w:ascii="Calibri" w:eastAsia="Calibri" w:hAnsi="Calibri" w:cs="Arial"/>
          <w:color w:val="auto"/>
          <w:sz w:val="18"/>
          <w:szCs w:val="18"/>
          <w:lang w:eastAsia="en-US"/>
        </w:rPr>
        <w:t>Źródło: opracowane na podstawie danych pozyskanych z rejestru prowadzonego przez WUP w Warszawie</w:t>
      </w:r>
    </w:p>
    <w:p w14:paraId="44CE02A0" w14:textId="397A11AE" w:rsidR="0058298A" w:rsidRPr="00FE50AD" w:rsidRDefault="0058298A" w:rsidP="0058298A">
      <w:pPr>
        <w:spacing w:before="120" w:line="276" w:lineRule="auto"/>
        <w:rPr>
          <w:rFonts w:ascii="Calibri" w:hAnsi="Calibri" w:cs="Arial"/>
          <w:color w:val="auto"/>
          <w:sz w:val="24"/>
          <w:szCs w:val="24"/>
        </w:rPr>
      </w:pPr>
      <w:r w:rsidRPr="00FE50AD">
        <w:rPr>
          <w:rFonts w:ascii="Arial" w:hAnsi="Arial" w:cs="Arial"/>
          <w:color w:val="auto"/>
          <w:spacing w:val="2"/>
          <w:sz w:val="24"/>
          <w:szCs w:val="24"/>
        </w:rPr>
        <w:t>▼</w:t>
      </w:r>
      <w:r w:rsidRPr="00FE50AD">
        <w:rPr>
          <w:rFonts w:ascii="Calibri" w:hAnsi="Calibri" w:cs="Arial"/>
          <w:color w:val="auto"/>
          <w:spacing w:val="2"/>
          <w:sz w:val="24"/>
          <w:szCs w:val="24"/>
        </w:rPr>
        <w:t xml:space="preserve"> </w:t>
      </w:r>
      <w:r w:rsidRPr="00FE50AD">
        <w:rPr>
          <w:rFonts w:ascii="Calibri" w:hAnsi="Calibri" w:cs="Arial"/>
          <w:b/>
          <w:color w:val="auto"/>
          <w:spacing w:val="2"/>
          <w:sz w:val="24"/>
          <w:szCs w:val="24"/>
        </w:rPr>
        <w:t>Tabela</w:t>
      </w:r>
      <w:r w:rsidRPr="00FE50AD">
        <w:rPr>
          <w:rFonts w:ascii="Calibri" w:hAnsi="Calibri" w:cs="Arial"/>
          <w:b/>
          <w:color w:val="auto"/>
          <w:sz w:val="24"/>
          <w:szCs w:val="24"/>
        </w:rPr>
        <w:t xml:space="preserve"> 6</w:t>
      </w:r>
      <w:r w:rsidR="00B7517F" w:rsidRPr="00FE50AD">
        <w:rPr>
          <w:rFonts w:ascii="Calibri" w:hAnsi="Calibri" w:cs="Arial"/>
          <w:b/>
          <w:color w:val="auto"/>
          <w:sz w:val="24"/>
          <w:szCs w:val="24"/>
        </w:rPr>
        <w:t>.</w:t>
      </w:r>
      <w:r w:rsidRPr="00FE50AD">
        <w:rPr>
          <w:rFonts w:ascii="Calibri" w:hAnsi="Calibri" w:cs="Arial"/>
          <w:color w:val="auto"/>
          <w:sz w:val="24"/>
          <w:szCs w:val="24"/>
        </w:rPr>
        <w:t xml:space="preserve"> Liczba firm na Mazowszu </w:t>
      </w:r>
      <w:r w:rsidR="00FE50AD" w:rsidRPr="00FE50AD">
        <w:rPr>
          <w:rFonts w:ascii="Calibri" w:hAnsi="Calibri" w:cs="Arial"/>
          <w:color w:val="auto"/>
          <w:sz w:val="24"/>
          <w:szCs w:val="24"/>
        </w:rPr>
        <w:t>od 01.01.2017 r. do 31.01.2017</w:t>
      </w:r>
      <w:r w:rsidR="00FE50AD" w:rsidRPr="00FE50AD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Pr="00FE50AD">
        <w:rPr>
          <w:rFonts w:ascii="Calibri" w:hAnsi="Calibri" w:cs="Arial"/>
          <w:color w:val="auto"/>
          <w:sz w:val="24"/>
          <w:szCs w:val="24"/>
        </w:rPr>
        <w:t xml:space="preserve"> r., których pracownicy otrzymali świadczenia pracownicze ze środków FGŚP wg PKD</w:t>
      </w:r>
      <w:r w:rsidR="00B7517F" w:rsidRPr="00FE50AD">
        <w:rPr>
          <w:rFonts w:ascii="Calibri" w:hAnsi="Calibri" w:cs="Arial"/>
          <w:color w:val="auto"/>
          <w:sz w:val="24"/>
          <w:szCs w:val="24"/>
        </w:rPr>
        <w:t>.</w:t>
      </w:r>
    </w:p>
    <w:tbl>
      <w:tblPr>
        <w:tblpPr w:leftFromText="141" w:rightFromText="141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1845"/>
      </w:tblGrid>
      <w:tr w:rsidR="0058298A" w:rsidRPr="00FE50AD" w14:paraId="6319BB1A" w14:textId="77777777" w:rsidTr="001E1C73">
        <w:trPr>
          <w:trHeight w:hRule="exact" w:val="301"/>
        </w:trPr>
        <w:tc>
          <w:tcPr>
            <w:tcW w:w="7248" w:type="dxa"/>
            <w:shd w:val="clear" w:color="auto" w:fill="009FE3"/>
          </w:tcPr>
          <w:p w14:paraId="2E47A053" w14:textId="77777777" w:rsidR="0058298A" w:rsidRPr="00FE50AD" w:rsidRDefault="0058298A" w:rsidP="001E1C73">
            <w:pPr>
              <w:spacing w:line="276" w:lineRule="auto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FE50AD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Sekcja PKD</w:t>
            </w:r>
          </w:p>
        </w:tc>
        <w:tc>
          <w:tcPr>
            <w:tcW w:w="1845" w:type="dxa"/>
            <w:shd w:val="clear" w:color="auto" w:fill="009FE3"/>
          </w:tcPr>
          <w:p w14:paraId="0CDE4EB9" w14:textId="77777777" w:rsidR="0058298A" w:rsidRPr="00FE50AD" w:rsidRDefault="0058298A" w:rsidP="001E1C73">
            <w:pPr>
              <w:spacing w:line="276" w:lineRule="auto"/>
              <w:ind w:firstLine="567"/>
              <w:jc w:val="both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FE50AD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Ilość firm</w:t>
            </w:r>
          </w:p>
          <w:p w14:paraId="477EB605" w14:textId="77777777" w:rsidR="0058298A" w:rsidRPr="00FE50AD" w:rsidRDefault="0058298A" w:rsidP="001E1C73">
            <w:pPr>
              <w:spacing w:line="276" w:lineRule="auto"/>
              <w:ind w:firstLine="708"/>
              <w:rPr>
                <w:rFonts w:ascii="Calibri" w:hAnsi="Calibri" w:cs="Arial"/>
                <w:color w:val="FFFFFF"/>
                <w:sz w:val="24"/>
                <w:szCs w:val="24"/>
              </w:rPr>
            </w:pPr>
          </w:p>
        </w:tc>
      </w:tr>
      <w:tr w:rsidR="0058298A" w:rsidRPr="00FE50AD" w14:paraId="34577B49" w14:textId="77777777" w:rsidTr="001E1C73">
        <w:trPr>
          <w:trHeight w:hRule="exact" w:val="372"/>
        </w:trPr>
        <w:tc>
          <w:tcPr>
            <w:tcW w:w="7248" w:type="dxa"/>
            <w:shd w:val="clear" w:color="auto" w:fill="auto"/>
            <w:vAlign w:val="center"/>
          </w:tcPr>
          <w:p w14:paraId="6D2BB3C0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A - rolnictwo, leśnictwo, łowiectwo i rybactwo</w:t>
            </w:r>
          </w:p>
        </w:tc>
        <w:tc>
          <w:tcPr>
            <w:tcW w:w="1845" w:type="dxa"/>
            <w:vAlign w:val="center"/>
          </w:tcPr>
          <w:p w14:paraId="409BCEC0" w14:textId="77777777" w:rsidR="0058298A" w:rsidRPr="00007DD3" w:rsidRDefault="0058298A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</w:t>
            </w:r>
          </w:p>
        </w:tc>
      </w:tr>
      <w:tr w:rsidR="0058298A" w:rsidRPr="00FE50AD" w14:paraId="29DD4EF6" w14:textId="77777777" w:rsidTr="001E1C73">
        <w:trPr>
          <w:trHeight w:hRule="exact" w:val="372"/>
        </w:trPr>
        <w:tc>
          <w:tcPr>
            <w:tcW w:w="7248" w:type="dxa"/>
            <w:shd w:val="clear" w:color="auto" w:fill="auto"/>
            <w:vAlign w:val="center"/>
          </w:tcPr>
          <w:p w14:paraId="1B2169B3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B - górnictwo i wydobywanie</w:t>
            </w:r>
          </w:p>
        </w:tc>
        <w:tc>
          <w:tcPr>
            <w:tcW w:w="1845" w:type="dxa"/>
          </w:tcPr>
          <w:p w14:paraId="6BE0CB1F" w14:textId="6347F5CC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8298A" w:rsidRPr="00FE50AD" w14:paraId="4D843FBB" w14:textId="77777777" w:rsidTr="001E1C73">
        <w:trPr>
          <w:trHeight w:hRule="exact" w:val="319"/>
        </w:trPr>
        <w:tc>
          <w:tcPr>
            <w:tcW w:w="7248" w:type="dxa"/>
            <w:shd w:val="clear" w:color="auto" w:fill="auto"/>
            <w:vAlign w:val="center"/>
          </w:tcPr>
          <w:p w14:paraId="2A2B0005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C - przetwórstwo przemysłowe</w:t>
            </w:r>
          </w:p>
        </w:tc>
        <w:tc>
          <w:tcPr>
            <w:tcW w:w="1845" w:type="dxa"/>
          </w:tcPr>
          <w:p w14:paraId="4EAC92B0" w14:textId="3856F758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58298A" w:rsidRPr="00FE50AD" w14:paraId="2DA21B8A" w14:textId="77777777" w:rsidTr="001E1C73">
        <w:trPr>
          <w:trHeight w:hRule="exact" w:val="619"/>
        </w:trPr>
        <w:tc>
          <w:tcPr>
            <w:tcW w:w="7248" w:type="dxa"/>
            <w:shd w:val="clear" w:color="auto" w:fill="auto"/>
            <w:vAlign w:val="center"/>
          </w:tcPr>
          <w:p w14:paraId="658DC1F2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 xml:space="preserve">E - dostawa wody gospodarowanie ściekami i odpadami oraz działalność związana z rekultywacją </w:t>
            </w:r>
          </w:p>
        </w:tc>
        <w:tc>
          <w:tcPr>
            <w:tcW w:w="1845" w:type="dxa"/>
          </w:tcPr>
          <w:p w14:paraId="0A565907" w14:textId="6AAD2670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07DD3" w:rsidRPr="00FE50AD" w14:paraId="08D1CE58" w14:textId="77777777" w:rsidTr="001E1C73">
        <w:trPr>
          <w:trHeight w:hRule="exact" w:val="267"/>
        </w:trPr>
        <w:tc>
          <w:tcPr>
            <w:tcW w:w="7248" w:type="dxa"/>
            <w:shd w:val="clear" w:color="auto" w:fill="auto"/>
            <w:vAlign w:val="center"/>
          </w:tcPr>
          <w:p w14:paraId="3F07473D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F – budownictwo</w:t>
            </w:r>
          </w:p>
        </w:tc>
        <w:tc>
          <w:tcPr>
            <w:tcW w:w="1845" w:type="dxa"/>
          </w:tcPr>
          <w:p w14:paraId="1544BB4A" w14:textId="2234B4A1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07DD3" w:rsidRPr="00FE50AD" w14:paraId="0D617340" w14:textId="77777777" w:rsidTr="001E1C73">
        <w:trPr>
          <w:trHeight w:hRule="exact" w:val="548"/>
        </w:trPr>
        <w:tc>
          <w:tcPr>
            <w:tcW w:w="7248" w:type="dxa"/>
            <w:vAlign w:val="center"/>
          </w:tcPr>
          <w:p w14:paraId="73E5ABE1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G - handel hurtowy i detaliczny; naprawa pojazdów samochodowych, włączając motocykle</w:t>
            </w:r>
          </w:p>
        </w:tc>
        <w:tc>
          <w:tcPr>
            <w:tcW w:w="1845" w:type="dxa"/>
          </w:tcPr>
          <w:p w14:paraId="4CFFD37E" w14:textId="03F5392F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07DD3" w:rsidRPr="00FE50AD" w14:paraId="2DB35DC2" w14:textId="77777777" w:rsidTr="001E1C73">
        <w:trPr>
          <w:trHeight w:hRule="exact" w:val="281"/>
        </w:trPr>
        <w:tc>
          <w:tcPr>
            <w:tcW w:w="7248" w:type="dxa"/>
            <w:vAlign w:val="center"/>
          </w:tcPr>
          <w:p w14:paraId="6E8F15FE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H - transport i gospodarka magazynowa</w:t>
            </w:r>
          </w:p>
        </w:tc>
        <w:tc>
          <w:tcPr>
            <w:tcW w:w="1845" w:type="dxa"/>
          </w:tcPr>
          <w:p w14:paraId="024BB6E0" w14:textId="0DD01202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07DD3" w:rsidRPr="00FE50AD" w14:paraId="34C3A45E" w14:textId="77777777" w:rsidTr="001E1C73">
        <w:trPr>
          <w:trHeight w:hRule="exact" w:val="340"/>
        </w:trPr>
        <w:tc>
          <w:tcPr>
            <w:tcW w:w="7248" w:type="dxa"/>
            <w:vAlign w:val="center"/>
          </w:tcPr>
          <w:p w14:paraId="55209FAA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I - działalność związana z zakwaterowaniem i usługami gastronomicznymi</w:t>
            </w:r>
          </w:p>
        </w:tc>
        <w:tc>
          <w:tcPr>
            <w:tcW w:w="1845" w:type="dxa"/>
          </w:tcPr>
          <w:p w14:paraId="5F9A1279" w14:textId="42F9A198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8298A" w:rsidRPr="00FE50AD" w14:paraId="374A0B50" w14:textId="77777777" w:rsidTr="001E1C73">
        <w:trPr>
          <w:trHeight w:hRule="exact" w:val="283"/>
        </w:trPr>
        <w:tc>
          <w:tcPr>
            <w:tcW w:w="7248" w:type="dxa"/>
            <w:vAlign w:val="center"/>
          </w:tcPr>
          <w:p w14:paraId="50858004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J – informacja i komunikacja</w:t>
            </w:r>
          </w:p>
        </w:tc>
        <w:tc>
          <w:tcPr>
            <w:tcW w:w="1845" w:type="dxa"/>
          </w:tcPr>
          <w:p w14:paraId="2C8CF970" w14:textId="757E9364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07DD3" w:rsidRPr="00FE50AD" w14:paraId="6BAF182F" w14:textId="77777777" w:rsidTr="001E1C73">
        <w:trPr>
          <w:trHeight w:hRule="exact" w:val="283"/>
        </w:trPr>
        <w:tc>
          <w:tcPr>
            <w:tcW w:w="7248" w:type="dxa"/>
            <w:vAlign w:val="center"/>
          </w:tcPr>
          <w:p w14:paraId="2EA0DCCC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K - działalność finansowa i ubezpieczeniowa</w:t>
            </w:r>
          </w:p>
        </w:tc>
        <w:tc>
          <w:tcPr>
            <w:tcW w:w="1845" w:type="dxa"/>
          </w:tcPr>
          <w:p w14:paraId="6C4344B0" w14:textId="0FA817ED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07DD3" w:rsidRPr="00FE50AD" w14:paraId="2262F504" w14:textId="77777777" w:rsidTr="001E1C73">
        <w:trPr>
          <w:trHeight w:hRule="exact" w:val="287"/>
        </w:trPr>
        <w:tc>
          <w:tcPr>
            <w:tcW w:w="7248" w:type="dxa"/>
            <w:vAlign w:val="center"/>
          </w:tcPr>
          <w:p w14:paraId="373FB3D8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L - działalność związana z obsługą rynku nieruchomości</w:t>
            </w:r>
          </w:p>
        </w:tc>
        <w:tc>
          <w:tcPr>
            <w:tcW w:w="1845" w:type="dxa"/>
          </w:tcPr>
          <w:p w14:paraId="21E3272F" w14:textId="319D7960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07DD3" w:rsidRPr="00FE50AD" w14:paraId="5C64E260" w14:textId="77777777" w:rsidTr="001E1C73">
        <w:trPr>
          <w:trHeight w:hRule="exact" w:val="277"/>
        </w:trPr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14:paraId="495E641B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M - działalność profesjonalna, naukowa i techniczna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5334EDA" w14:textId="7C896FAD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07DD3" w:rsidRPr="00FE50AD" w14:paraId="26E63EA6" w14:textId="77777777" w:rsidTr="001E1C73">
        <w:trPr>
          <w:trHeight w:hRule="exact" w:val="299"/>
        </w:trPr>
        <w:tc>
          <w:tcPr>
            <w:tcW w:w="7248" w:type="dxa"/>
            <w:vAlign w:val="center"/>
          </w:tcPr>
          <w:p w14:paraId="254D6D45" w14:textId="77777777" w:rsidR="00007DD3" w:rsidRPr="00FE50AD" w:rsidRDefault="00007DD3" w:rsidP="00007D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N - działalność w zakresie usług administrowania i działalność wspierająca</w:t>
            </w:r>
          </w:p>
        </w:tc>
        <w:tc>
          <w:tcPr>
            <w:tcW w:w="1845" w:type="dxa"/>
          </w:tcPr>
          <w:p w14:paraId="2665B53A" w14:textId="4DC9409E" w:rsidR="00007DD3" w:rsidRPr="00007DD3" w:rsidRDefault="00007DD3" w:rsidP="0000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8298A" w:rsidRPr="00FE50AD" w14:paraId="39424B43" w14:textId="77777777" w:rsidTr="001E1C73">
        <w:trPr>
          <w:trHeight w:hRule="exact" w:val="299"/>
        </w:trPr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14:paraId="69FE3234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Q - opieka zdrowotna i pomoc społeczna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7D8F52B" w14:textId="043B8338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8298A" w:rsidRPr="00FE50AD" w14:paraId="18B1E6AA" w14:textId="77777777" w:rsidTr="001E1C73">
        <w:trPr>
          <w:trHeight w:hRule="exact" w:val="299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1E9C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sz w:val="24"/>
                <w:szCs w:val="24"/>
              </w:rPr>
              <w:t>R - działalność związana z kulturą, rozrywką i rekreacją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546" w14:textId="77777777" w:rsidR="0058298A" w:rsidRPr="00007DD3" w:rsidRDefault="0058298A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8298A" w:rsidRPr="00FE50AD" w14:paraId="316E5D73" w14:textId="77777777" w:rsidTr="001E1C73">
        <w:trPr>
          <w:trHeight w:hRule="exact" w:val="355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F20" w14:textId="77777777" w:rsidR="0058298A" w:rsidRPr="00FE50AD" w:rsidRDefault="0058298A" w:rsidP="001E1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E50AD">
              <w:rPr>
                <w:rFonts w:ascii="Calibri" w:hAnsi="Calibri" w:cs="Arial"/>
                <w:color w:val="auto"/>
                <w:sz w:val="24"/>
                <w:szCs w:val="24"/>
              </w:rPr>
              <w:t>S - pozostała działalność usługowa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7BE" w14:textId="0EFEFEAF" w:rsidR="0058298A" w:rsidRPr="00007DD3" w:rsidRDefault="00007DD3" w:rsidP="001E1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7203CE21" w14:textId="77777777" w:rsidR="0058298A" w:rsidRPr="00007DD3" w:rsidRDefault="0058298A" w:rsidP="0058298A">
      <w:pPr>
        <w:spacing w:before="240" w:after="120" w:line="276" w:lineRule="auto"/>
        <w:jc w:val="both"/>
        <w:rPr>
          <w:rFonts w:ascii="Calibri" w:hAnsi="Calibri" w:cs="Arial"/>
          <w:sz w:val="18"/>
          <w:szCs w:val="18"/>
        </w:rPr>
      </w:pPr>
      <w:r w:rsidRPr="00007DD3">
        <w:rPr>
          <w:rFonts w:ascii="Calibri" w:eastAsia="Calibri" w:hAnsi="Calibri" w:cs="Arial"/>
          <w:color w:val="auto"/>
          <w:sz w:val="18"/>
          <w:szCs w:val="18"/>
          <w:lang w:eastAsia="en-US"/>
        </w:rPr>
        <w:t>Źródło: opracowane na podstawie danych pozyskanych z rejestru prowadzonego przez WUP w Warszawie</w:t>
      </w:r>
    </w:p>
    <w:p w14:paraId="7262C43F" w14:textId="5DD97AE5" w:rsidR="003D74B8" w:rsidRPr="00007DD3" w:rsidRDefault="0058298A" w:rsidP="00007DD3">
      <w:pPr>
        <w:spacing w:before="120" w:line="276" w:lineRule="auto"/>
        <w:ind w:firstLine="426"/>
        <w:jc w:val="both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>Na</w:t>
      </w:r>
      <w:r w:rsidR="00007DD3" w:rsidRPr="00007DD3">
        <w:rPr>
          <w:rFonts w:ascii="Calibri" w:hAnsi="Calibri" w:cs="Arial"/>
          <w:sz w:val="24"/>
          <w:szCs w:val="24"/>
        </w:rPr>
        <w:t xml:space="preserve"> Mazowszu zdecydowaną grupę niewypłacalnych pracodawców, których pracownikom zaspokojono roszczenia pracownicze z FGŚP, stanowiły firmy które prowadziły działalność gospodarczą w zakresie handlu hurtowego i detalicznego oraz działalności profesjonalnej, naukowej i technicznej. Odpowiednio stanowiły one w ogólnej liczbie przedsiębiorców </w:t>
      </w:r>
      <w:r w:rsidR="00007DD3" w:rsidRPr="00007DD3">
        <w:rPr>
          <w:rFonts w:ascii="Calibri" w:hAnsi="Calibri" w:cs="Arial"/>
          <w:sz w:val="24"/>
          <w:szCs w:val="24"/>
        </w:rPr>
        <w:br/>
        <w:t>27,59 %, i 20,69</w:t>
      </w:r>
      <w:r w:rsidR="00007DD3">
        <w:rPr>
          <w:rFonts w:ascii="Calibri" w:hAnsi="Calibri" w:cs="Arial"/>
          <w:sz w:val="24"/>
          <w:szCs w:val="24"/>
        </w:rPr>
        <w:t>%.</w:t>
      </w:r>
    </w:p>
    <w:p w14:paraId="520F9D25" w14:textId="77777777" w:rsidR="0058298A" w:rsidRPr="00FE50AD" w:rsidRDefault="0058298A" w:rsidP="0058298A">
      <w:pPr>
        <w:pStyle w:val="Akapitzlist"/>
        <w:spacing w:before="120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FE50AD">
        <w:rPr>
          <w:rFonts w:ascii="Calibri" w:hAnsi="Calibri" w:cs="Arial"/>
          <w:b/>
          <w:sz w:val="24"/>
          <w:szCs w:val="24"/>
        </w:rPr>
        <w:t xml:space="preserve">Realizacja zadań związanych z ochroną miejsc pracy </w:t>
      </w:r>
    </w:p>
    <w:p w14:paraId="3C0C82D0" w14:textId="38ECC897" w:rsidR="0058298A" w:rsidRPr="00FE50AD" w:rsidRDefault="0058298A" w:rsidP="0058298A">
      <w:pPr>
        <w:spacing w:before="120" w:line="276" w:lineRule="auto"/>
        <w:ind w:firstLine="425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 xml:space="preserve">W </w:t>
      </w:r>
      <w:r w:rsidR="00007DD3" w:rsidRPr="00007DD3">
        <w:rPr>
          <w:rFonts w:ascii="Calibri" w:hAnsi="Calibri" w:cs="Arial"/>
          <w:sz w:val="24"/>
          <w:szCs w:val="24"/>
        </w:rPr>
        <w:t xml:space="preserve">2017 r. nie można już wnioskować o bezzwrotną pomoc z Funduszu Gwarantowanych Świadczeń Pracowniczych na rzecz ochrony miejsc pracy w oparciu o ustawę z dnia </w:t>
      </w:r>
      <w:r w:rsidR="00007DD3" w:rsidRPr="00007DD3">
        <w:rPr>
          <w:rFonts w:ascii="Calibri" w:hAnsi="Calibri" w:cs="Arial"/>
          <w:sz w:val="24"/>
          <w:szCs w:val="24"/>
        </w:rPr>
        <w:br/>
        <w:t>11 października 2013 r. o szczególnych rozwiązaniach związanych z ochroną miejsc pracy (Dz. U. z 2015 r. poz. 385 z późn. zm.). Z przyjętych rozwiązań mających na celu ochronę miejsc pracy w okresie wprowadzonego przez przedsiębiorcę przestoju ekonomicznego lub obniżonego wymiaru czasu pracy pracownikom z przyczyn niedotyczących pracowników mogli skorzystać przedsiębiorcy, którzy podpisali umowy do 31 grudnia 2016 r. W 20</w:t>
      </w:r>
      <w:r w:rsidR="00007DD3">
        <w:rPr>
          <w:rFonts w:ascii="Calibri" w:hAnsi="Calibri" w:cs="Arial"/>
          <w:sz w:val="24"/>
          <w:szCs w:val="24"/>
        </w:rPr>
        <w:t xml:space="preserve">17 roku trwa jedynie realizacja </w:t>
      </w:r>
      <w:r w:rsidR="00007DD3" w:rsidRPr="00007DD3">
        <w:rPr>
          <w:rFonts w:ascii="Calibri" w:hAnsi="Calibri" w:cs="Arial"/>
          <w:sz w:val="24"/>
          <w:szCs w:val="24"/>
        </w:rPr>
        <w:t>umów o wypłatę świadczeń zawar</w:t>
      </w:r>
      <w:r w:rsidR="00007DD3">
        <w:rPr>
          <w:rFonts w:ascii="Calibri" w:hAnsi="Calibri" w:cs="Arial"/>
          <w:sz w:val="24"/>
          <w:szCs w:val="24"/>
        </w:rPr>
        <w:t xml:space="preserve">tych do 31 grudnia 2016 r. dla </w:t>
      </w:r>
      <w:r w:rsidR="00007DD3" w:rsidRPr="00007DD3">
        <w:rPr>
          <w:rFonts w:ascii="Calibri" w:hAnsi="Calibri" w:cs="Arial"/>
          <w:sz w:val="24"/>
          <w:szCs w:val="24"/>
        </w:rPr>
        <w:t>5 przedsiębiorców oraz prowadzony jest monitoring re</w:t>
      </w:r>
      <w:r w:rsidR="00007DD3">
        <w:rPr>
          <w:rFonts w:ascii="Calibri" w:hAnsi="Calibri" w:cs="Arial"/>
          <w:sz w:val="24"/>
          <w:szCs w:val="24"/>
        </w:rPr>
        <w:t xml:space="preserve">alizacji warunków wynikających </w:t>
      </w:r>
      <w:r w:rsidR="00007DD3" w:rsidRPr="00007DD3">
        <w:rPr>
          <w:rFonts w:ascii="Calibri" w:hAnsi="Calibri" w:cs="Arial"/>
          <w:sz w:val="24"/>
          <w:szCs w:val="24"/>
        </w:rPr>
        <w:t>z umów zawartych w 2016 roku</w:t>
      </w:r>
      <w:r w:rsidRPr="00FE50AD">
        <w:rPr>
          <w:rFonts w:ascii="Calibri" w:hAnsi="Calibri" w:cs="Arial"/>
          <w:sz w:val="24"/>
          <w:szCs w:val="24"/>
        </w:rPr>
        <w:t>.</w:t>
      </w:r>
    </w:p>
    <w:p w14:paraId="47032E65" w14:textId="684D7285" w:rsidR="0058298A" w:rsidRPr="00FE50AD" w:rsidRDefault="00007DD3" w:rsidP="0058298A">
      <w:pPr>
        <w:spacing w:line="276" w:lineRule="auto"/>
        <w:ind w:firstLine="426"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</w:t>
      </w:r>
      <w:r w:rsidRPr="00007DD3">
        <w:rPr>
          <w:rFonts w:ascii="Calibri" w:hAnsi="Calibri" w:cs="Arial"/>
          <w:sz w:val="24"/>
          <w:szCs w:val="24"/>
        </w:rPr>
        <w:t xml:space="preserve">województwie mazowieckim w okresie od 1.01.2017 – 31.01.2017  wypłacono ze środków FGŚP  na ochronę miejsc pracy kwotę </w:t>
      </w:r>
      <w:r w:rsidRPr="00007DD3">
        <w:rPr>
          <w:rFonts w:ascii="Calibri" w:hAnsi="Calibri" w:cs="Arial"/>
          <w:b/>
          <w:sz w:val="24"/>
          <w:szCs w:val="24"/>
        </w:rPr>
        <w:t>59 670,62</w:t>
      </w:r>
      <w:r w:rsidRPr="00007DD3">
        <w:rPr>
          <w:rFonts w:ascii="Calibri" w:hAnsi="Calibri" w:cs="Arial"/>
          <w:sz w:val="24"/>
          <w:szCs w:val="24"/>
        </w:rPr>
        <w:t xml:space="preserve"> </w:t>
      </w:r>
      <w:r w:rsidRPr="00007DD3">
        <w:rPr>
          <w:rFonts w:ascii="Calibri" w:hAnsi="Calibri" w:cs="Arial"/>
          <w:b/>
          <w:sz w:val="24"/>
          <w:szCs w:val="24"/>
        </w:rPr>
        <w:t xml:space="preserve">zł na rzecz 58 </w:t>
      </w:r>
      <w:r w:rsidR="0058298A" w:rsidRPr="00FE50AD">
        <w:rPr>
          <w:rFonts w:ascii="Calibri" w:hAnsi="Calibri" w:cs="Arial"/>
          <w:sz w:val="24"/>
          <w:szCs w:val="24"/>
        </w:rPr>
        <w:t xml:space="preserve"> r.</w:t>
      </w:r>
    </w:p>
    <w:p w14:paraId="6017A172" w14:textId="77777777" w:rsidR="0058298A" w:rsidRPr="00FE50AD" w:rsidRDefault="0058298A" w:rsidP="0058298A">
      <w:pPr>
        <w:spacing w:before="120" w:after="120" w:line="276" w:lineRule="auto"/>
        <w:rPr>
          <w:rFonts w:ascii="Calibri" w:hAnsi="Calibri" w:cs="Arial"/>
          <w:b/>
          <w:sz w:val="24"/>
          <w:szCs w:val="24"/>
        </w:rPr>
      </w:pPr>
      <w:r w:rsidRPr="00FE50AD">
        <w:rPr>
          <w:rFonts w:ascii="Calibri" w:hAnsi="Calibri" w:cs="Arial"/>
          <w:b/>
          <w:sz w:val="24"/>
          <w:szCs w:val="24"/>
        </w:rPr>
        <w:t>Dochodzenie zwrotu wypłaconych świadczeń</w:t>
      </w:r>
    </w:p>
    <w:p w14:paraId="05997A91" w14:textId="2D31912D" w:rsidR="0058298A" w:rsidRPr="00FE50AD" w:rsidRDefault="0058298A" w:rsidP="0058298A">
      <w:pPr>
        <w:spacing w:line="276" w:lineRule="auto"/>
        <w:ind w:firstLine="426"/>
        <w:jc w:val="both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 xml:space="preserve">Czynności </w:t>
      </w:r>
      <w:r w:rsidR="00007DD3" w:rsidRPr="00007DD3">
        <w:rPr>
          <w:rFonts w:ascii="Calibri" w:hAnsi="Calibri" w:cs="Arial"/>
          <w:sz w:val="24"/>
          <w:szCs w:val="24"/>
        </w:rPr>
        <w:t xml:space="preserve">windykacyjne dokonuje się w stosunku do należności powstałych w wyniku wypłat świadczeń dokonanych za pracodawców niewypłacalnych w rozumieniu ustawy z dnia 13 lipca 2006 r. o ochronie roszczeń pracowniczych w razie niewypłacalności pracodawcy (Dz.U. z 2016r. poz. 1256). Ciężar zaspokajania należności pracowniczych przejmuje w takiej sytuacji Fundusz niezależnie od tego, czy będzie w stanie jakąkolwiek cześć z wypłaconych środków odzyskać. Na dzień 31.01.2017 r. kwota odzyskanych należności wyniosła: </w:t>
      </w:r>
      <w:r w:rsidR="00007DD3" w:rsidRPr="00007DD3">
        <w:rPr>
          <w:rFonts w:ascii="Calibri" w:hAnsi="Calibri" w:cs="Arial"/>
          <w:b/>
          <w:sz w:val="24"/>
          <w:szCs w:val="24"/>
        </w:rPr>
        <w:t>153 064,58 zł</w:t>
      </w:r>
      <w:r w:rsidR="00007DD3" w:rsidRPr="00007DD3">
        <w:rPr>
          <w:rFonts w:ascii="Calibri" w:hAnsi="Calibri" w:cs="Arial"/>
          <w:sz w:val="24"/>
          <w:szCs w:val="24"/>
        </w:rPr>
        <w:t xml:space="preserve"> (w tym 114 281,34 zł należność główna i 38 783,24 zł odsetki). Plan windykacyjny na rok 2017 stanowi kwotę </w:t>
      </w:r>
      <w:r w:rsidRPr="00FE50AD">
        <w:rPr>
          <w:rFonts w:ascii="Calibri" w:hAnsi="Calibri" w:cs="Arial"/>
          <w:sz w:val="24"/>
          <w:szCs w:val="24"/>
        </w:rPr>
        <w:t xml:space="preserve"> </w:t>
      </w:r>
      <w:r w:rsidRPr="00FE50AD">
        <w:rPr>
          <w:rFonts w:ascii="Calibri" w:hAnsi="Calibri" w:cs="Arial"/>
          <w:b/>
          <w:sz w:val="24"/>
          <w:szCs w:val="24"/>
        </w:rPr>
        <w:t>5.000.000,00</w:t>
      </w:r>
      <w:r w:rsidRPr="00FE50AD">
        <w:rPr>
          <w:rFonts w:ascii="Calibri" w:hAnsi="Calibri" w:cs="Arial"/>
          <w:sz w:val="24"/>
          <w:szCs w:val="24"/>
        </w:rPr>
        <w:t xml:space="preserve"> </w:t>
      </w:r>
      <w:r w:rsidRPr="00FE50AD">
        <w:rPr>
          <w:rFonts w:ascii="Calibri" w:hAnsi="Calibri" w:cs="Arial"/>
          <w:b/>
          <w:sz w:val="24"/>
          <w:szCs w:val="24"/>
        </w:rPr>
        <w:t>zł</w:t>
      </w:r>
      <w:r w:rsidRPr="00FE50AD">
        <w:rPr>
          <w:rFonts w:ascii="Calibri" w:hAnsi="Calibri" w:cs="Arial"/>
          <w:sz w:val="24"/>
          <w:szCs w:val="24"/>
        </w:rPr>
        <w:t>.</w:t>
      </w:r>
    </w:p>
    <w:p w14:paraId="1BA7C417" w14:textId="4581781A" w:rsidR="003D74B8" w:rsidRPr="00FE50AD" w:rsidRDefault="0058298A" w:rsidP="00007DD3">
      <w:pPr>
        <w:spacing w:line="276" w:lineRule="auto"/>
        <w:ind w:firstLine="426"/>
        <w:jc w:val="both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 xml:space="preserve">Ponadto </w:t>
      </w:r>
      <w:r w:rsidR="00007DD3" w:rsidRPr="00007DD3">
        <w:rPr>
          <w:rFonts w:ascii="Calibri" w:hAnsi="Calibri" w:cs="Arial"/>
          <w:sz w:val="24"/>
          <w:szCs w:val="24"/>
        </w:rPr>
        <w:t xml:space="preserve">w okresie od 01.01.2017 r. do 31.01.2017 r. skierowano do MRPiPS – 8 wniosków </w:t>
      </w:r>
      <w:r w:rsidR="00007DD3" w:rsidRPr="00007DD3">
        <w:rPr>
          <w:rFonts w:ascii="Calibri" w:hAnsi="Calibri" w:cs="Arial"/>
          <w:sz w:val="24"/>
          <w:szCs w:val="24"/>
        </w:rPr>
        <w:br/>
        <w:t>o umorzenie należności na łączną kwotę 2 265 205,02</w:t>
      </w:r>
      <w:r w:rsidR="00007DD3" w:rsidRPr="00007DD3">
        <w:rPr>
          <w:rFonts w:ascii="Calibri" w:hAnsi="Calibri" w:cs="Arial"/>
          <w:b/>
          <w:sz w:val="24"/>
          <w:szCs w:val="24"/>
        </w:rPr>
        <w:t xml:space="preserve"> </w:t>
      </w:r>
      <w:r w:rsidR="00007DD3" w:rsidRPr="00007DD3">
        <w:rPr>
          <w:rFonts w:ascii="Calibri" w:hAnsi="Calibri" w:cs="Arial"/>
          <w:sz w:val="24"/>
          <w:szCs w:val="24"/>
        </w:rPr>
        <w:t xml:space="preserve">zł. Decyzją MRPiPS dokonano umorzeń </w:t>
      </w:r>
      <w:r w:rsidR="00007DD3" w:rsidRPr="00007DD3">
        <w:rPr>
          <w:rFonts w:ascii="Calibri" w:hAnsi="Calibri" w:cs="Arial"/>
          <w:sz w:val="24"/>
          <w:szCs w:val="24"/>
        </w:rPr>
        <w:br/>
        <w:t>w stosunku do 3 dłużników na łączną kwotę: 337 008,71</w:t>
      </w:r>
      <w:r w:rsidR="00007DD3">
        <w:rPr>
          <w:rFonts w:ascii="Calibri" w:hAnsi="Calibri" w:cs="Arial"/>
          <w:b/>
          <w:sz w:val="24"/>
          <w:szCs w:val="24"/>
        </w:rPr>
        <w:t xml:space="preserve"> </w:t>
      </w:r>
      <w:r w:rsidRPr="00FE50AD">
        <w:rPr>
          <w:rFonts w:ascii="Calibri" w:hAnsi="Calibri" w:cs="Arial"/>
          <w:sz w:val="24"/>
          <w:szCs w:val="24"/>
        </w:rPr>
        <w:t>zł.</w:t>
      </w:r>
    </w:p>
    <w:p w14:paraId="0E1A5DCE" w14:textId="77777777" w:rsidR="0058298A" w:rsidRPr="00FE50AD" w:rsidRDefault="0058298A" w:rsidP="0058298A">
      <w:pPr>
        <w:pStyle w:val="Tekstpodstawowywcity3"/>
        <w:tabs>
          <w:tab w:val="left" w:pos="2116"/>
        </w:tabs>
        <w:spacing w:before="240" w:after="0" w:line="276" w:lineRule="auto"/>
        <w:ind w:left="0"/>
        <w:jc w:val="right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>Opracował:</w:t>
      </w:r>
    </w:p>
    <w:p w14:paraId="248D6B33" w14:textId="77777777" w:rsidR="0058298A" w:rsidRPr="00FE50AD" w:rsidRDefault="0058298A" w:rsidP="0058298A">
      <w:pPr>
        <w:pStyle w:val="Tekstpodstawowywcity3"/>
        <w:spacing w:after="0" w:line="276" w:lineRule="auto"/>
        <w:ind w:left="0"/>
        <w:jc w:val="right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>Zespół ds. Statystyk Wydziału Mazowieckiego Obserwatorium Rynku Pracy,</w:t>
      </w:r>
    </w:p>
    <w:p w14:paraId="60564251" w14:textId="77777777" w:rsidR="0058298A" w:rsidRPr="005D1A20" w:rsidRDefault="0058298A" w:rsidP="0058298A">
      <w:pPr>
        <w:pStyle w:val="Tekstpodstawowywcity3"/>
        <w:spacing w:after="0" w:line="276" w:lineRule="auto"/>
        <w:ind w:left="0"/>
        <w:jc w:val="right"/>
        <w:rPr>
          <w:rFonts w:ascii="Calibri" w:hAnsi="Calibri" w:cs="Arial"/>
          <w:sz w:val="24"/>
          <w:szCs w:val="24"/>
        </w:rPr>
      </w:pPr>
      <w:r w:rsidRPr="00FE50AD">
        <w:rPr>
          <w:rFonts w:ascii="Calibri" w:hAnsi="Calibri" w:cs="Arial"/>
          <w:sz w:val="24"/>
          <w:szCs w:val="24"/>
        </w:rPr>
        <w:t>Wydział Funduszu Gwarantowanych Świadczeń Pracowniczych.</w:t>
      </w:r>
    </w:p>
    <w:sectPr w:rsidR="0058298A" w:rsidRPr="005D1A20" w:rsidSect="001E1C73">
      <w:headerReference w:type="default" r:id="rId10"/>
      <w:footerReference w:type="default" r:id="rId11"/>
      <w:pgSz w:w="11906" w:h="16838"/>
      <w:pgMar w:top="992" w:right="1134" w:bottom="1134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BD5F" w14:textId="77777777" w:rsidR="003D6A0F" w:rsidRDefault="003D6A0F" w:rsidP="0058298A">
      <w:r>
        <w:separator/>
      </w:r>
    </w:p>
  </w:endnote>
  <w:endnote w:type="continuationSeparator" w:id="0">
    <w:p w14:paraId="5F9D9457" w14:textId="77777777" w:rsidR="003D6A0F" w:rsidRDefault="003D6A0F" w:rsidP="005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2BE3" w14:textId="77777777" w:rsidR="00FE50AD" w:rsidRDefault="00FE50AD">
    <w:pPr>
      <w:pStyle w:val="Stopka"/>
      <w:jc w:val="right"/>
      <w:rPr>
        <w:rFonts w:ascii="Calibri" w:hAnsi="Calibri"/>
        <w:sz w:val="18"/>
        <w:szCs w:val="18"/>
      </w:rPr>
    </w:pPr>
  </w:p>
  <w:p w14:paraId="357F4988" w14:textId="6A91CEDB" w:rsidR="00FE50AD" w:rsidRPr="00141449" w:rsidRDefault="00FE50AD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273AE" wp14:editId="2A4674FD">
              <wp:simplePos x="0" y="0"/>
              <wp:positionH relativeFrom="column">
                <wp:posOffset>-114300</wp:posOffset>
              </wp:positionH>
              <wp:positionV relativeFrom="paragraph">
                <wp:posOffset>-125730</wp:posOffset>
              </wp:positionV>
              <wp:extent cx="6400800" cy="0"/>
              <wp:effectExtent l="10160" t="12700" r="8890" b="6350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4" y="-2147483648"/>
                  <wp:lineTo x="-32" y="-2147483648"/>
                </wp:wrapPolygon>
              </wp:wrapTight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A4C730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.9pt" to="49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" strokecolor="gray" strokeweight=".25pt">
              <v:fill o:detectmouseclick="t"/>
              <v:shadow opacity="22938f" offset="0"/>
              <w10:wrap type="tight"/>
            </v:line>
          </w:pict>
        </mc:Fallback>
      </mc:AlternateContent>
    </w:r>
    <w:r w:rsidRPr="00141449">
      <w:rPr>
        <w:rFonts w:ascii="Calibri" w:hAnsi="Calibri"/>
        <w:sz w:val="20"/>
        <w:szCs w:val="20"/>
      </w:rPr>
      <w:fldChar w:fldCharType="begin"/>
    </w:r>
    <w:r w:rsidRPr="00141449">
      <w:rPr>
        <w:rFonts w:ascii="Calibri" w:hAnsi="Calibri"/>
        <w:sz w:val="20"/>
        <w:szCs w:val="20"/>
      </w:rPr>
      <w:instrText xml:space="preserve"> PAGE   \* MERGEFORMAT </w:instrText>
    </w:r>
    <w:r w:rsidRPr="00141449">
      <w:rPr>
        <w:rFonts w:ascii="Calibri" w:hAnsi="Calibri"/>
        <w:sz w:val="20"/>
        <w:szCs w:val="20"/>
      </w:rPr>
      <w:fldChar w:fldCharType="separate"/>
    </w:r>
    <w:r w:rsidR="005561D6">
      <w:rPr>
        <w:rFonts w:ascii="Calibri" w:hAnsi="Calibri"/>
        <w:noProof/>
        <w:sz w:val="20"/>
        <w:szCs w:val="20"/>
      </w:rPr>
      <w:t>13</w:t>
    </w:r>
    <w:r w:rsidRPr="00141449">
      <w:rPr>
        <w:rFonts w:ascii="Calibri" w:hAnsi="Calibri"/>
        <w:sz w:val="20"/>
        <w:szCs w:val="20"/>
      </w:rPr>
      <w:fldChar w:fldCharType="end"/>
    </w:r>
  </w:p>
  <w:p w14:paraId="6F34A45F" w14:textId="77777777" w:rsidR="00FE50AD" w:rsidRPr="00647DD7" w:rsidRDefault="00FE50AD">
    <w:pPr>
      <w:pStyle w:val="Stopka"/>
      <w:rPr>
        <w:rFonts w:ascii="Arial" w:hAnsi="Arial"/>
        <w:lang w:val="en-US"/>
      </w:rPr>
    </w:pPr>
    <w:r>
      <w:rPr>
        <w:rFonts w:ascii="Arial" w:hAnsi="Arial"/>
        <w:noProof/>
      </w:rPr>
      <w:drawing>
        <wp:inline distT="0" distB="0" distL="0" distR="0" wp14:anchorId="751CA1FD" wp14:editId="667F678F">
          <wp:extent cx="1534795" cy="556895"/>
          <wp:effectExtent l="19050" t="0" r="8255" b="0"/>
          <wp:docPr id="5" name="Obraz 2" descr="logotyp(claim)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(claim)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A79D" w14:textId="77777777" w:rsidR="003D6A0F" w:rsidRDefault="003D6A0F" w:rsidP="0058298A">
      <w:r>
        <w:separator/>
      </w:r>
    </w:p>
  </w:footnote>
  <w:footnote w:type="continuationSeparator" w:id="0">
    <w:p w14:paraId="43CFF0FE" w14:textId="77777777" w:rsidR="003D6A0F" w:rsidRDefault="003D6A0F" w:rsidP="0058298A">
      <w:r>
        <w:continuationSeparator/>
      </w:r>
    </w:p>
  </w:footnote>
  <w:footnote w:id="1">
    <w:p w14:paraId="40B4D482" w14:textId="77777777" w:rsidR="00FE50AD" w:rsidRPr="00D72D5A" w:rsidRDefault="00FE50AD" w:rsidP="005829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72D5A">
        <w:rPr>
          <w:rStyle w:val="Odwoanieprzypisudolnego"/>
          <w:rFonts w:ascii="Calibri" w:hAnsi="Calibri"/>
          <w:sz w:val="18"/>
          <w:szCs w:val="18"/>
        </w:rPr>
        <w:footnoteRef/>
      </w:r>
      <w:r w:rsidRPr="00D72D5A">
        <w:rPr>
          <w:rFonts w:ascii="Calibri" w:hAnsi="Calibri"/>
          <w:sz w:val="18"/>
          <w:szCs w:val="18"/>
        </w:rPr>
        <w:t xml:space="preserve"> Na podstawie obligatoryjnej statystyki publicznej MPiPS-01 - Sprawozdanie o rynku pracy.</w:t>
      </w:r>
    </w:p>
  </w:footnote>
  <w:footnote w:id="2">
    <w:p w14:paraId="744946DB" w14:textId="77777777" w:rsidR="00FE50AD" w:rsidRPr="00F304A6" w:rsidRDefault="00FE50AD" w:rsidP="005829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F304A6">
        <w:rPr>
          <w:rStyle w:val="Odwoanieprzypisudolnego"/>
          <w:rFonts w:ascii="Calibri" w:hAnsi="Calibri"/>
          <w:sz w:val="18"/>
          <w:szCs w:val="18"/>
        </w:rPr>
        <w:footnoteRef/>
      </w:r>
      <w:r w:rsidRPr="00F304A6">
        <w:rPr>
          <w:rFonts w:ascii="Calibri" w:hAnsi="Calibri"/>
          <w:sz w:val="18"/>
          <w:szCs w:val="18"/>
        </w:rPr>
        <w:t xml:space="preserve"> Na podstawie sprawozdań obligatoryjnej statystyki publicznej MPiPS-01 - Sprawozdanie o rynku pracy.</w:t>
      </w:r>
    </w:p>
  </w:footnote>
  <w:footnote w:id="3">
    <w:p w14:paraId="3A303246" w14:textId="77777777" w:rsidR="00FE50AD" w:rsidRPr="004C544D" w:rsidRDefault="00FE50AD" w:rsidP="005829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024E1">
        <w:rPr>
          <w:rStyle w:val="Odwoanieprzypisudolnego"/>
          <w:rFonts w:ascii="Calibri" w:hAnsi="Calibri"/>
          <w:sz w:val="18"/>
          <w:szCs w:val="18"/>
        </w:rPr>
        <w:footnoteRef/>
      </w:r>
      <w:r w:rsidRPr="001024E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Na</w:t>
      </w:r>
      <w:r w:rsidRPr="001024E1">
        <w:rPr>
          <w:rFonts w:ascii="Calibri" w:hAnsi="Calibri"/>
          <w:sz w:val="18"/>
          <w:szCs w:val="18"/>
        </w:rPr>
        <w:t xml:space="preserve"> podstawie sprawozdań obligatoryjnej sta</w:t>
      </w:r>
      <w:r>
        <w:rPr>
          <w:rFonts w:ascii="Calibri" w:hAnsi="Calibri"/>
          <w:sz w:val="18"/>
          <w:szCs w:val="18"/>
        </w:rPr>
        <w:t xml:space="preserve">tystyki publicznej </w:t>
      </w:r>
      <w:r w:rsidRPr="001024E1">
        <w:rPr>
          <w:rFonts w:ascii="Calibri" w:hAnsi="Calibri"/>
          <w:sz w:val="18"/>
          <w:szCs w:val="18"/>
        </w:rPr>
        <w:t>MPiPS-</w:t>
      </w:r>
      <w:r>
        <w:rPr>
          <w:rFonts w:ascii="Calibri" w:hAnsi="Calibri"/>
          <w:sz w:val="18"/>
          <w:szCs w:val="18"/>
        </w:rPr>
        <w:t>01 Sprawozdanie o rynku pracy.</w:t>
      </w:r>
    </w:p>
  </w:footnote>
  <w:footnote w:id="4">
    <w:p w14:paraId="660584DD" w14:textId="77777777" w:rsidR="00FE50AD" w:rsidRPr="001D0E96" w:rsidRDefault="00FE50AD" w:rsidP="005829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D0E96">
        <w:rPr>
          <w:rStyle w:val="Odwoanieprzypisudolnego"/>
          <w:rFonts w:ascii="Calibri" w:hAnsi="Calibri"/>
          <w:sz w:val="18"/>
          <w:szCs w:val="18"/>
        </w:rPr>
        <w:footnoteRef/>
      </w:r>
      <w:r w:rsidRPr="001D0E96">
        <w:rPr>
          <w:rFonts w:ascii="Calibri" w:hAnsi="Calibri"/>
          <w:sz w:val="18"/>
          <w:szCs w:val="18"/>
        </w:rPr>
        <w:t xml:space="preserve"> Zgodnie z art. 49 Ustawy o promocji zatrudnienia i instytucjach rynku pracy (Dz. U. z 2013 r., poz. 674 z późn. zm.).</w:t>
      </w:r>
    </w:p>
  </w:footnote>
  <w:footnote w:id="5">
    <w:p w14:paraId="7CC6FF87" w14:textId="77777777" w:rsidR="00FE50AD" w:rsidRDefault="00FE50AD" w:rsidP="000F2E2D">
      <w:pPr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iCs/>
          <w:sz w:val="18"/>
          <w:szCs w:val="18"/>
        </w:rPr>
        <w:t xml:space="preserve">Zgodnie z obowiązującą Ustawą </w:t>
      </w:r>
      <w:r>
        <w:rPr>
          <w:rFonts w:ascii="Calibri" w:hAnsi="Calibri"/>
          <w:bCs/>
          <w:sz w:val="18"/>
          <w:szCs w:val="18"/>
        </w:rPr>
        <w:t>o promocji zatrudnienia i instytucjach rynku pracy</w:t>
      </w:r>
      <w:r>
        <w:rPr>
          <w:rFonts w:ascii="Calibri" w:hAnsi="Calibri"/>
          <w:i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z dnia 20 kwietnia 2004 r. </w:t>
      </w:r>
      <w:r>
        <w:rPr>
          <w:rFonts w:ascii="Calibri" w:hAnsi="Calibri"/>
          <w:b/>
          <w:iCs/>
          <w:sz w:val="18"/>
          <w:szCs w:val="18"/>
        </w:rPr>
        <w:t>długotrwale bezrobotny</w:t>
      </w:r>
      <w:r>
        <w:rPr>
          <w:rFonts w:ascii="Calibri" w:hAnsi="Calibri"/>
          <w:iCs/>
          <w:sz w:val="18"/>
          <w:szCs w:val="18"/>
        </w:rPr>
        <w:t xml:space="preserve"> to osoba pozostająca w rejestrze powiatowego urzędu pracy łącznie przez okres ponad 12 miesięcy w okresie ostatnich 2 lat – z wyłączeniem okresów odbywania stażu i przygotowania zawodowego dorosłych (Dz. U. z 2013 r. Nr 69, poz. 674 z późn. zm.).</w:t>
      </w:r>
    </w:p>
  </w:footnote>
  <w:footnote w:id="6">
    <w:p w14:paraId="7945D7CC" w14:textId="77777777" w:rsidR="00FE50AD" w:rsidRPr="000501D7" w:rsidRDefault="00FE50AD" w:rsidP="0058298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0501D7">
        <w:rPr>
          <w:rStyle w:val="Odwoanieprzypisudolnego"/>
          <w:rFonts w:ascii="Calibri" w:hAnsi="Calibri"/>
          <w:sz w:val="18"/>
          <w:szCs w:val="18"/>
        </w:rPr>
        <w:footnoteRef/>
      </w:r>
      <w:r w:rsidRPr="000501D7">
        <w:rPr>
          <w:rFonts w:ascii="Calibri" w:hAnsi="Calibri"/>
          <w:sz w:val="18"/>
          <w:szCs w:val="18"/>
        </w:rPr>
        <w:t xml:space="preserve"> Od dnia 1 stycznia 2010 r. Rozporządzeniem Rady Ministrów z dnia 8 grudnia 2009 r. w sprawie programu badań statystycznych statystyki publicznej na rok 2010 zmieniona została nazwa - „o</w:t>
      </w:r>
      <w:r w:rsidRPr="000501D7">
        <w:rPr>
          <w:rFonts w:ascii="Calibri" w:hAnsi="Calibri"/>
          <w:iCs/>
          <w:sz w:val="18"/>
          <w:szCs w:val="18"/>
        </w:rPr>
        <w:t>ferty pracy”</w:t>
      </w:r>
      <w:r w:rsidRPr="000501D7">
        <w:rPr>
          <w:rFonts w:ascii="Calibri" w:hAnsi="Calibri"/>
          <w:sz w:val="18"/>
          <w:szCs w:val="18"/>
        </w:rPr>
        <w:t xml:space="preserve"> na</w:t>
      </w:r>
      <w:r>
        <w:rPr>
          <w:rFonts w:ascii="Calibri" w:hAnsi="Calibri"/>
          <w:iCs/>
          <w:sz w:val="18"/>
          <w:szCs w:val="18"/>
        </w:rPr>
        <w:t xml:space="preserve"> „wolne </w:t>
      </w:r>
      <w:r w:rsidRPr="000501D7">
        <w:rPr>
          <w:rFonts w:ascii="Calibri" w:hAnsi="Calibri"/>
          <w:iCs/>
          <w:sz w:val="18"/>
          <w:szCs w:val="18"/>
        </w:rPr>
        <w:t>miejsca pracy i miejsca aktywizacji zawodowej”</w:t>
      </w:r>
      <w:r w:rsidRPr="000501D7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01"/>
      <w:gridCol w:w="3506"/>
    </w:tblGrid>
    <w:tr w:rsidR="00FE50AD" w:rsidRPr="00F030B1" w14:paraId="2A37B19E" w14:textId="77777777">
      <w:trPr>
        <w:trHeight w:val="1423"/>
      </w:trPr>
      <w:tc>
        <w:tcPr>
          <w:tcW w:w="6701" w:type="dxa"/>
        </w:tcPr>
        <w:p w14:paraId="6B61C91C" w14:textId="77777777" w:rsidR="00FE50AD" w:rsidRPr="007B50AE" w:rsidRDefault="00FE50AD" w:rsidP="001E1C73">
          <w:pPr>
            <w:spacing w:line="360" w:lineRule="auto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5746924" wp14:editId="6DF279A5">
                <wp:extent cx="3235960" cy="898525"/>
                <wp:effectExtent l="19050" t="0" r="0" b="0"/>
                <wp:docPr id="4" name="Obraz 1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vAlign w:val="center"/>
        </w:tcPr>
        <w:p w14:paraId="216D2552" w14:textId="77777777" w:rsidR="00FE50AD" w:rsidRPr="000371EB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0371EB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733D6EDD" w14:textId="77777777" w:rsidR="00FE50AD" w:rsidRPr="000371EB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>01-205 Warszawa, ul. Młynarska 16</w:t>
          </w:r>
        </w:p>
        <w:p w14:paraId="16D2F758" w14:textId="77777777" w:rsidR="00FE50AD" w:rsidRPr="000371EB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>tel. (22) 578 44 00, fax (22) 578 44 07</w:t>
          </w:r>
        </w:p>
        <w:p w14:paraId="3667A38A" w14:textId="77777777" w:rsidR="00FE50AD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 xml:space="preserve"> wup@wup.mazowsze.pl</w:t>
          </w:r>
        </w:p>
        <w:p w14:paraId="40F9C44B" w14:textId="77777777" w:rsidR="00FE50AD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</w:p>
        <w:p w14:paraId="48EC3EF2" w14:textId="77777777" w:rsidR="00FE50AD" w:rsidRPr="00C7381D" w:rsidRDefault="00FE50AD" w:rsidP="001E1C73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 w:rsidRPr="00C7381D">
            <w:rPr>
              <w:rFonts w:ascii="Arial" w:hAnsi="Arial" w:cs="Arial"/>
              <w:b/>
              <w:color w:val="4FA735"/>
              <w:sz w:val="18"/>
              <w:lang w:val="cs-CZ"/>
            </w:rPr>
            <w:t>www.wup.mazowsze.pl</w:t>
          </w:r>
        </w:p>
      </w:tc>
    </w:tr>
  </w:tbl>
  <w:p w14:paraId="35A5BCDC" w14:textId="35B16C7C" w:rsidR="00FE50AD" w:rsidRPr="00BD42B2" w:rsidRDefault="00FE50AD" w:rsidP="001E1C73">
    <w:pPr>
      <w:pStyle w:val="Stopka"/>
      <w:ind w:left="-142" w:right="-143"/>
      <w:rPr>
        <w:rFonts w:ascii="Times New Roman" w:hAnsi="Times New Roman"/>
        <w:color w:val="808080"/>
        <w:sz w:val="18"/>
        <w:szCs w:val="18"/>
        <w:lang w:val="cs-CZ"/>
      </w:rPr>
    </w:pPr>
    <w:r>
      <w:rPr>
        <w:rFonts w:ascii="Times New Roman" w:hAnsi="Times New Roman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19A8B" wp14:editId="22C33412">
              <wp:simplePos x="0" y="0"/>
              <wp:positionH relativeFrom="column">
                <wp:posOffset>-114300</wp:posOffset>
              </wp:positionH>
              <wp:positionV relativeFrom="paragraph">
                <wp:posOffset>15875</wp:posOffset>
              </wp:positionV>
              <wp:extent cx="6400800" cy="0"/>
              <wp:effectExtent l="10160" t="13335" r="8890" b="5715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CAC77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25pt" to="4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" strokecolor="gray" strokeweight=".25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5_"/>
      </v:shape>
    </w:pict>
  </w:numPicBullet>
  <w:abstractNum w:abstractNumId="0" w15:restartNumberingAfterBreak="0">
    <w:nsid w:val="06757482"/>
    <w:multiLevelType w:val="hybridMultilevel"/>
    <w:tmpl w:val="C4AA3B0C"/>
    <w:lvl w:ilvl="0" w:tplc="2BB652B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126"/>
    <w:multiLevelType w:val="hybridMultilevel"/>
    <w:tmpl w:val="AD645B1C"/>
    <w:lvl w:ilvl="0" w:tplc="FBCA3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1582657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F195D"/>
    <w:multiLevelType w:val="hybridMultilevel"/>
    <w:tmpl w:val="942CE5DA"/>
    <w:lvl w:ilvl="0" w:tplc="790C3EC6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9BA2E38"/>
    <w:multiLevelType w:val="singleLevel"/>
    <w:tmpl w:val="951602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370D68"/>
    <w:multiLevelType w:val="hybridMultilevel"/>
    <w:tmpl w:val="0D7E1C70"/>
    <w:lvl w:ilvl="0" w:tplc="2436B5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17365D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8305B9"/>
    <w:multiLevelType w:val="hybridMultilevel"/>
    <w:tmpl w:val="E06E968E"/>
    <w:lvl w:ilvl="0" w:tplc="2BB652B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6" w15:restartNumberingAfterBreak="0">
    <w:nsid w:val="27080CEA"/>
    <w:multiLevelType w:val="multilevel"/>
    <w:tmpl w:val="5F20E2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7645E52"/>
    <w:multiLevelType w:val="hybridMultilevel"/>
    <w:tmpl w:val="44560FE0"/>
    <w:lvl w:ilvl="0" w:tplc="0E948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7C82"/>
    <w:multiLevelType w:val="singleLevel"/>
    <w:tmpl w:val="AF5CE9EA"/>
    <w:lvl w:ilvl="0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85068"/>
    <w:multiLevelType w:val="singleLevel"/>
    <w:tmpl w:val="BB043034"/>
    <w:lvl w:ilvl="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</w:abstractNum>
  <w:abstractNum w:abstractNumId="10" w15:restartNumberingAfterBreak="0">
    <w:nsid w:val="3CE30B22"/>
    <w:multiLevelType w:val="hybridMultilevel"/>
    <w:tmpl w:val="7482FFC8"/>
    <w:lvl w:ilvl="0" w:tplc="2BB652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F696DBD"/>
    <w:multiLevelType w:val="singleLevel"/>
    <w:tmpl w:val="DB5CD9A4"/>
    <w:lvl w:ilvl="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</w:abstractNum>
  <w:abstractNum w:abstractNumId="12" w15:restartNumberingAfterBreak="0">
    <w:nsid w:val="4AE212EF"/>
    <w:multiLevelType w:val="hybridMultilevel"/>
    <w:tmpl w:val="12C09128"/>
    <w:lvl w:ilvl="0" w:tplc="0E94833E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AFB5043"/>
    <w:multiLevelType w:val="hybridMultilevel"/>
    <w:tmpl w:val="CF74202A"/>
    <w:lvl w:ilvl="0" w:tplc="0E94833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F3B3E8B"/>
    <w:multiLevelType w:val="hybridMultilevel"/>
    <w:tmpl w:val="52723A3E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2FC3"/>
    <w:multiLevelType w:val="hybridMultilevel"/>
    <w:tmpl w:val="1EBC8E2E"/>
    <w:lvl w:ilvl="0" w:tplc="2BB652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CA7C70"/>
    <w:multiLevelType w:val="hybridMultilevel"/>
    <w:tmpl w:val="C09CC7A0"/>
    <w:lvl w:ilvl="0" w:tplc="2BB652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5876"/>
    <w:multiLevelType w:val="hybridMultilevel"/>
    <w:tmpl w:val="97982530"/>
    <w:lvl w:ilvl="0" w:tplc="E96C53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2C1D"/>
    <w:multiLevelType w:val="hybridMultilevel"/>
    <w:tmpl w:val="84508C94"/>
    <w:lvl w:ilvl="0" w:tplc="E96C53A4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280FFE"/>
    <w:multiLevelType w:val="hybridMultilevel"/>
    <w:tmpl w:val="1358561A"/>
    <w:lvl w:ilvl="0" w:tplc="994A1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1610754"/>
    <w:multiLevelType w:val="hybridMultilevel"/>
    <w:tmpl w:val="6A12D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E36DF"/>
    <w:multiLevelType w:val="hybridMultilevel"/>
    <w:tmpl w:val="8E607810"/>
    <w:lvl w:ilvl="0" w:tplc="0E94833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582E85"/>
    <w:multiLevelType w:val="hybridMultilevel"/>
    <w:tmpl w:val="DE12F708"/>
    <w:lvl w:ilvl="0" w:tplc="0E948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4803"/>
    <w:multiLevelType w:val="hybridMultilevel"/>
    <w:tmpl w:val="395AB5C2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1"/>
  </w:num>
  <w:num w:numId="20">
    <w:abstractNumId w:val="2"/>
  </w:num>
  <w:num w:numId="21">
    <w:abstractNumId w:val="9"/>
  </w:num>
  <w:num w:numId="22">
    <w:abstractNumId w:val="11"/>
  </w:num>
  <w:num w:numId="23">
    <w:abstractNumId w:val="22"/>
  </w:num>
  <w:num w:numId="24">
    <w:abstractNumId w:val="17"/>
  </w:num>
  <w:num w:numId="25">
    <w:abstractNumId w:val="7"/>
  </w:num>
  <w:num w:numId="26">
    <w:abstractNumId w:val="20"/>
  </w:num>
  <w:num w:numId="27">
    <w:abstractNumId w:val="18"/>
  </w:num>
  <w:num w:numId="28">
    <w:abstractNumId w:val="21"/>
  </w:num>
  <w:num w:numId="29">
    <w:abstractNumId w:val="23"/>
  </w:num>
  <w:num w:numId="30">
    <w:abstractNumId w:val="10"/>
  </w:num>
  <w:num w:numId="31">
    <w:abstractNumId w:val="3"/>
  </w:num>
  <w:num w:numId="32">
    <w:abstractNumId w:val="15"/>
  </w:num>
  <w:num w:numId="33">
    <w:abstractNumId w:val="13"/>
  </w:num>
  <w:num w:numId="34">
    <w:abstractNumId w:val="12"/>
  </w:num>
  <w:num w:numId="35">
    <w:abstractNumId w:val="4"/>
  </w:num>
  <w:num w:numId="36">
    <w:abstractNumId w:val="8"/>
  </w:num>
  <w:num w:numId="37">
    <w:abstractNumId w:val="19"/>
  </w:num>
  <w:num w:numId="38">
    <w:abstractNumId w:val="14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A"/>
    <w:rsid w:val="00007DD3"/>
    <w:rsid w:val="0001567B"/>
    <w:rsid w:val="0002647B"/>
    <w:rsid w:val="00044124"/>
    <w:rsid w:val="000616B3"/>
    <w:rsid w:val="000F2E2D"/>
    <w:rsid w:val="0013639E"/>
    <w:rsid w:val="001620D8"/>
    <w:rsid w:val="001C6772"/>
    <w:rsid w:val="001D745F"/>
    <w:rsid w:val="001E1C73"/>
    <w:rsid w:val="002128B5"/>
    <w:rsid w:val="00227AC9"/>
    <w:rsid w:val="00243A8D"/>
    <w:rsid w:val="002677E9"/>
    <w:rsid w:val="0032593D"/>
    <w:rsid w:val="00364AA6"/>
    <w:rsid w:val="00382677"/>
    <w:rsid w:val="00386B27"/>
    <w:rsid w:val="003B076C"/>
    <w:rsid w:val="003C50B7"/>
    <w:rsid w:val="003C7AE9"/>
    <w:rsid w:val="003D6A0F"/>
    <w:rsid w:val="003D74B8"/>
    <w:rsid w:val="00421C57"/>
    <w:rsid w:val="00454DAB"/>
    <w:rsid w:val="004622B9"/>
    <w:rsid w:val="00492862"/>
    <w:rsid w:val="004D042A"/>
    <w:rsid w:val="005561D6"/>
    <w:rsid w:val="0058298A"/>
    <w:rsid w:val="005A3C71"/>
    <w:rsid w:val="005A7AD1"/>
    <w:rsid w:val="005D0290"/>
    <w:rsid w:val="005D1A20"/>
    <w:rsid w:val="005F6B1B"/>
    <w:rsid w:val="00650997"/>
    <w:rsid w:val="006E47E6"/>
    <w:rsid w:val="006F62F6"/>
    <w:rsid w:val="00714E4D"/>
    <w:rsid w:val="0071510C"/>
    <w:rsid w:val="00721BFE"/>
    <w:rsid w:val="00760B38"/>
    <w:rsid w:val="00773B31"/>
    <w:rsid w:val="007A2988"/>
    <w:rsid w:val="007E4138"/>
    <w:rsid w:val="00801796"/>
    <w:rsid w:val="0080626C"/>
    <w:rsid w:val="0083146D"/>
    <w:rsid w:val="00846A62"/>
    <w:rsid w:val="008571D5"/>
    <w:rsid w:val="008901E1"/>
    <w:rsid w:val="0089126E"/>
    <w:rsid w:val="008C606D"/>
    <w:rsid w:val="008D688A"/>
    <w:rsid w:val="009047BC"/>
    <w:rsid w:val="00914F92"/>
    <w:rsid w:val="009B681C"/>
    <w:rsid w:val="009C2195"/>
    <w:rsid w:val="009C30DD"/>
    <w:rsid w:val="009E79A4"/>
    <w:rsid w:val="00A322E8"/>
    <w:rsid w:val="00A36957"/>
    <w:rsid w:val="00A70A2E"/>
    <w:rsid w:val="00A842CF"/>
    <w:rsid w:val="00A93237"/>
    <w:rsid w:val="00AC67C5"/>
    <w:rsid w:val="00AD11C5"/>
    <w:rsid w:val="00AF11C9"/>
    <w:rsid w:val="00B4767E"/>
    <w:rsid w:val="00B7517F"/>
    <w:rsid w:val="00B75267"/>
    <w:rsid w:val="00B76369"/>
    <w:rsid w:val="00BA1F9F"/>
    <w:rsid w:val="00BC0C66"/>
    <w:rsid w:val="00C247FC"/>
    <w:rsid w:val="00C3670A"/>
    <w:rsid w:val="00CD5698"/>
    <w:rsid w:val="00CF06B6"/>
    <w:rsid w:val="00D1682A"/>
    <w:rsid w:val="00D21523"/>
    <w:rsid w:val="00D82549"/>
    <w:rsid w:val="00D868FE"/>
    <w:rsid w:val="00DD2E1B"/>
    <w:rsid w:val="00DF0F08"/>
    <w:rsid w:val="00E04F96"/>
    <w:rsid w:val="00E14D9F"/>
    <w:rsid w:val="00E26292"/>
    <w:rsid w:val="00E503A7"/>
    <w:rsid w:val="00E855E6"/>
    <w:rsid w:val="00EC687F"/>
    <w:rsid w:val="00ED10FA"/>
    <w:rsid w:val="00EE1756"/>
    <w:rsid w:val="00F36087"/>
    <w:rsid w:val="00F734E7"/>
    <w:rsid w:val="00F83CF4"/>
    <w:rsid w:val="00FA7109"/>
    <w:rsid w:val="00FB610C"/>
    <w:rsid w:val="00FD623F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497B"/>
  <w15:docId w15:val="{A7284371-F372-4101-B971-044668C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98A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C67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AC67C5"/>
    <w:pPr>
      <w:keepNext/>
      <w:spacing w:line="360" w:lineRule="auto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C67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AC67C5"/>
    <w:pPr>
      <w:keepNext/>
      <w:numPr>
        <w:ilvl w:val="3"/>
        <w:numId w:val="14"/>
      </w:numPr>
      <w:spacing w:before="60"/>
      <w:jc w:val="center"/>
      <w:outlineLvl w:val="3"/>
    </w:pPr>
    <w:rPr>
      <w:rFonts w:ascii="Arial" w:hAnsi="Arial"/>
      <w:b/>
      <w:snapToGrid w:val="0"/>
    </w:rPr>
  </w:style>
  <w:style w:type="paragraph" w:styleId="Nagwek5">
    <w:name w:val="heading 5"/>
    <w:basedOn w:val="Normalny"/>
    <w:next w:val="Normalny"/>
    <w:link w:val="Nagwek5Znak"/>
    <w:qFormat/>
    <w:rsid w:val="00AC67C5"/>
    <w:pPr>
      <w:numPr>
        <w:ilvl w:val="4"/>
        <w:numId w:val="14"/>
      </w:num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AC67C5"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AC67C5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AC67C5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AC67C5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7C5"/>
    <w:rPr>
      <w:rFonts w:ascii="Arial" w:hAnsi="Arial"/>
      <w:b/>
      <w:kern w:val="28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AC67C5"/>
    <w:rPr>
      <w:b/>
      <w:i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AC67C5"/>
    <w:rPr>
      <w:rFonts w:ascii="Arial" w:hAnsi="Arial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AC67C5"/>
    <w:rPr>
      <w:rFonts w:ascii="Arial" w:hAnsi="Arial"/>
      <w:b/>
      <w:snapToGrid w:val="0"/>
      <w:color w:val="000000"/>
    </w:rPr>
  </w:style>
  <w:style w:type="character" w:customStyle="1" w:styleId="Nagwek5Znak">
    <w:name w:val="Nagłówek 5 Znak"/>
    <w:basedOn w:val="Domylnaczcionkaakapitu"/>
    <w:link w:val="Nagwek5"/>
    <w:rsid w:val="00AC67C5"/>
    <w:rPr>
      <w:sz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C67C5"/>
    <w:rPr>
      <w:i/>
      <w:sz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AC67C5"/>
    <w:rPr>
      <w:rFonts w:ascii="Arial" w:hAnsi="Arial"/>
      <w:lang w:eastAsia="en-US"/>
    </w:rPr>
  </w:style>
  <w:style w:type="character" w:customStyle="1" w:styleId="Nagwek8Znak">
    <w:name w:val="Nagłówek 8 Znak"/>
    <w:basedOn w:val="Domylnaczcionkaakapitu"/>
    <w:link w:val="Nagwek8"/>
    <w:rsid w:val="00AC67C5"/>
    <w:rPr>
      <w:rFonts w:ascii="Arial" w:hAnsi="Arial"/>
      <w:i/>
      <w:lang w:eastAsia="en-US"/>
    </w:rPr>
  </w:style>
  <w:style w:type="character" w:customStyle="1" w:styleId="Nagwek9Znak">
    <w:name w:val="Nagłówek 9 Znak"/>
    <w:basedOn w:val="Domylnaczcionkaakapitu"/>
    <w:link w:val="Nagwek9"/>
    <w:rsid w:val="00AC67C5"/>
    <w:rPr>
      <w:rFonts w:ascii="Arial" w:hAnsi="Arial"/>
      <w:b/>
      <w:i/>
      <w:sz w:val="18"/>
      <w:lang w:eastAsia="en-US"/>
    </w:rPr>
  </w:style>
  <w:style w:type="paragraph" w:styleId="Tekstprzypisudolnego">
    <w:name w:val="footnote text"/>
    <w:aliases w:val="Podrozdział,Footnote,Podrozdzia3,Znak,single space,FOOTNOTES,fn,Fußnote,przypis,Tekst przypisu,Tekst przypisu Znak Znak Znak Znak,Tekst przypisu Znak Znak Znak Znak Znak,f, Znak"/>
    <w:basedOn w:val="Normalny"/>
    <w:link w:val="TekstprzypisudolnegoZnak"/>
    <w:qFormat/>
    <w:rsid w:val="00AC67C5"/>
  </w:style>
  <w:style w:type="character" w:customStyle="1" w:styleId="TekstprzypisudolnegoZnak">
    <w:name w:val="Tekst przypisu dolnego Znak"/>
    <w:aliases w:val="Podrozdział Znak,Footnote Znak,Podrozdzia3 Znak,Znak Znak,single space Znak,FOOTNOTES Znak,fn Znak,Fußnote Znak,przypis Znak,Tekst przypisu Znak,Tekst przypisu Znak Znak Znak Znak Znak1,f Znak, Znak Znak"/>
    <w:basedOn w:val="Domylnaczcionkaakapitu"/>
    <w:link w:val="Tekstprzypisudolnego"/>
    <w:rsid w:val="00AC67C5"/>
    <w:rPr>
      <w:lang w:eastAsia="en-US"/>
    </w:rPr>
  </w:style>
  <w:style w:type="paragraph" w:styleId="Legenda">
    <w:name w:val="caption"/>
    <w:basedOn w:val="Normalny"/>
    <w:next w:val="Normalny"/>
    <w:qFormat/>
    <w:rsid w:val="00AC67C5"/>
    <w:rPr>
      <w:i/>
    </w:rPr>
  </w:style>
  <w:style w:type="paragraph" w:styleId="Tytu">
    <w:name w:val="Title"/>
    <w:link w:val="TytuZnak"/>
    <w:qFormat/>
    <w:rsid w:val="00AC67C5"/>
    <w:pPr>
      <w:jc w:val="center"/>
    </w:pPr>
    <w:rPr>
      <w:rFonts w:ascii="Impact" w:hAnsi="Impact"/>
      <w:color w:val="CC3366"/>
      <w:kern w:val="28"/>
      <w:sz w:val="168"/>
      <w:szCs w:val="168"/>
    </w:rPr>
  </w:style>
  <w:style w:type="character" w:customStyle="1" w:styleId="TytuZnak">
    <w:name w:val="Tytuł Znak"/>
    <w:basedOn w:val="Domylnaczcionkaakapitu"/>
    <w:link w:val="Tytu"/>
    <w:rsid w:val="00AC67C5"/>
    <w:rPr>
      <w:rFonts w:ascii="Impact" w:hAnsi="Impact"/>
      <w:color w:val="CC3366"/>
      <w:kern w:val="28"/>
      <w:sz w:val="168"/>
      <w:szCs w:val="168"/>
      <w:lang w:val="pl-PL" w:eastAsia="pl-PL" w:bidi="ar-SA"/>
    </w:rPr>
  </w:style>
  <w:style w:type="character" w:styleId="Pogrubienie">
    <w:name w:val="Strong"/>
    <w:basedOn w:val="Domylnaczcionkaakapitu"/>
    <w:qFormat/>
    <w:rsid w:val="00AC67C5"/>
    <w:rPr>
      <w:b/>
      <w:bCs/>
    </w:rPr>
  </w:style>
  <w:style w:type="paragraph" w:styleId="Akapitzlist">
    <w:name w:val="List Paragraph"/>
    <w:basedOn w:val="Normalny"/>
    <w:uiPriority w:val="34"/>
    <w:qFormat/>
    <w:rsid w:val="00AC67C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67C5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Styl1">
    <w:name w:val="Styl1"/>
    <w:basedOn w:val="Tekstpodstawowy"/>
    <w:link w:val="Styl1Znak"/>
    <w:qFormat/>
    <w:rsid w:val="00AC67C5"/>
    <w:pPr>
      <w:spacing w:after="0" w:line="288" w:lineRule="auto"/>
      <w:jc w:val="both"/>
      <w:outlineLvl w:val="0"/>
    </w:pPr>
    <w:rPr>
      <w:rFonts w:ascii="Trebuchet MS" w:hAnsi="Trebuchet MS" w:cs="Arial"/>
      <w:bCs/>
      <w:i/>
      <w:sz w:val="24"/>
    </w:rPr>
  </w:style>
  <w:style w:type="paragraph" w:styleId="Tekstpodstawowy">
    <w:name w:val="Body Text"/>
    <w:basedOn w:val="Normalny"/>
    <w:link w:val="TekstpodstawowyZnak"/>
    <w:unhideWhenUsed/>
    <w:rsid w:val="00AC6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67C5"/>
    <w:rPr>
      <w:lang w:eastAsia="en-US"/>
    </w:rPr>
  </w:style>
  <w:style w:type="character" w:customStyle="1" w:styleId="Styl1Znak">
    <w:name w:val="Styl1 Znak"/>
    <w:basedOn w:val="TekstpodstawowyZnak"/>
    <w:link w:val="Styl1"/>
    <w:rsid w:val="00AC67C5"/>
    <w:rPr>
      <w:rFonts w:ascii="Trebuchet MS" w:hAnsi="Trebuchet MS" w:cs="Arial"/>
      <w:bCs/>
      <w:i/>
      <w:sz w:val="24"/>
      <w:lang w:val="pl-PL" w:eastAsia="en-US" w:bidi="ar-SA"/>
    </w:rPr>
  </w:style>
  <w:style w:type="character" w:customStyle="1" w:styleId="bigblack1">
    <w:name w:val="bigblack1"/>
    <w:basedOn w:val="Domylnaczcionkaakapitu"/>
    <w:rsid w:val="0058298A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58298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uiPriority w:val="99"/>
    <w:rsid w:val="0058298A"/>
    <w:rPr>
      <w:color w:val="2040AB"/>
      <w:u w:val="single"/>
    </w:rPr>
  </w:style>
  <w:style w:type="paragraph" w:customStyle="1" w:styleId="NormalnyWeb5">
    <w:name w:val="Normalny (Web)5"/>
    <w:basedOn w:val="Normalny"/>
    <w:rsid w:val="0058298A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rsid w:val="00582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98A"/>
    <w:rPr>
      <w:rFonts w:ascii="Verdana" w:hAnsi="Verdan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82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298A"/>
    <w:rPr>
      <w:rFonts w:ascii="Verdana" w:hAnsi="Verdana"/>
      <w:b/>
      <w:bCs/>
      <w:color w:val="000000"/>
    </w:rPr>
  </w:style>
  <w:style w:type="paragraph" w:styleId="Tekstdymka">
    <w:name w:val="Balloon Text"/>
    <w:basedOn w:val="Normalny"/>
    <w:link w:val="TekstdymkaZnak"/>
    <w:semiHidden/>
    <w:rsid w:val="00582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298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58298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58298A"/>
    <w:rPr>
      <w:rFonts w:ascii="Verdana" w:hAnsi="Verdana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58298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58298A"/>
    <w:rPr>
      <w:rFonts w:ascii="Verdana" w:hAnsi="Verdana"/>
      <w:color w:val="000000"/>
      <w:sz w:val="22"/>
      <w:szCs w:val="22"/>
    </w:rPr>
  </w:style>
  <w:style w:type="paragraph" w:styleId="Mapadokumentu">
    <w:name w:val="Document Map"/>
    <w:basedOn w:val="Normalny"/>
    <w:link w:val="MapadokumentuZnak"/>
    <w:semiHidden/>
    <w:unhideWhenUsed/>
    <w:rsid w:val="0058298A"/>
    <w:rPr>
      <w:rFonts w:ascii="Lucida Grande" w:hAnsi="Lucida Grand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58298A"/>
    <w:rPr>
      <w:rFonts w:ascii="Lucida Grande" w:hAnsi="Lucida Grande"/>
      <w:color w:val="000000"/>
      <w:sz w:val="24"/>
      <w:szCs w:val="24"/>
    </w:rPr>
  </w:style>
  <w:style w:type="table" w:styleId="Tabela-Siatka">
    <w:name w:val="Table Grid"/>
    <w:basedOn w:val="Standardowy"/>
    <w:rsid w:val="00582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58298A"/>
    <w:pPr>
      <w:spacing w:line="360" w:lineRule="auto"/>
      <w:jc w:val="both"/>
    </w:pPr>
    <w:rPr>
      <w:rFonts w:ascii="Times New Roman" w:hAnsi="Times New Roman"/>
      <w:color w:val="auto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8298A"/>
    <w:rPr>
      <w:sz w:val="24"/>
    </w:rPr>
  </w:style>
  <w:style w:type="paragraph" w:styleId="NormalnyWeb">
    <w:name w:val="Normal (Web)"/>
    <w:basedOn w:val="Normalny"/>
    <w:rsid w:val="0058298A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58298A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298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8298A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29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298A"/>
    <w:pPr>
      <w:spacing w:line="360" w:lineRule="auto"/>
      <w:ind w:firstLine="709"/>
    </w:pPr>
    <w:rPr>
      <w:rFonts w:ascii="Times New Roman" w:hAnsi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98A"/>
    <w:rPr>
      <w:sz w:val="24"/>
    </w:rPr>
  </w:style>
  <w:style w:type="character" w:styleId="Odwoanieprzypisudolnego">
    <w:name w:val="footnote reference"/>
    <w:basedOn w:val="Domylnaczcionkaakapitu"/>
    <w:rsid w:val="0058298A"/>
    <w:rPr>
      <w:vertAlign w:val="superscript"/>
    </w:rPr>
  </w:style>
  <w:style w:type="paragraph" w:customStyle="1" w:styleId="Tekstpodstawowy21">
    <w:name w:val="Tekst podstawowy 21"/>
    <w:basedOn w:val="Normalny"/>
    <w:rsid w:val="0058298A"/>
    <w:pPr>
      <w:spacing w:line="360" w:lineRule="auto"/>
      <w:ind w:firstLine="709"/>
      <w:jc w:val="both"/>
    </w:pPr>
    <w:rPr>
      <w:rFonts w:ascii="Times New Roman" w:hAnsi="Times New Roman"/>
      <w:color w:val="auto"/>
      <w:sz w:val="24"/>
      <w:szCs w:val="20"/>
      <w:lang w:eastAsia="en-US"/>
    </w:rPr>
  </w:style>
  <w:style w:type="character" w:styleId="Numerstrony">
    <w:name w:val="page number"/>
    <w:basedOn w:val="Domylnaczcionkaakapitu"/>
    <w:rsid w:val="0058298A"/>
  </w:style>
  <w:style w:type="paragraph" w:styleId="Tekstpodstawowy3">
    <w:name w:val="Body Text 3"/>
    <w:basedOn w:val="Normalny"/>
    <w:link w:val="Tekstpodstawowy3Znak"/>
    <w:rsid w:val="0058298A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298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8298A"/>
    <w:rPr>
      <w:rFonts w:ascii="Times New Roman" w:hAnsi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98A"/>
  </w:style>
  <w:style w:type="paragraph" w:styleId="Bezodstpw">
    <w:name w:val="No Spacing"/>
    <w:uiPriority w:val="1"/>
    <w:qFormat/>
    <w:rsid w:val="0058298A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omylnaczcionkaakapitu"/>
    <w:uiPriority w:val="99"/>
    <w:locked/>
    <w:rsid w:val="005829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rsid w:val="0058298A"/>
    <w:rPr>
      <w:rFonts w:ascii="Times New Roman" w:eastAsia="Times New Roman" w:hAnsi="Times New Roman"/>
      <w:b/>
      <w:sz w:val="24"/>
    </w:rPr>
  </w:style>
  <w:style w:type="character" w:customStyle="1" w:styleId="Heading1Char">
    <w:name w:val="Heading 1 Char"/>
    <w:basedOn w:val="Domylnaczcionkaakapitu"/>
    <w:locked/>
    <w:rsid w:val="0058298A"/>
    <w:rPr>
      <w:rFonts w:ascii="Arial" w:hAnsi="Arial" w:cs="Arial"/>
      <w:b/>
      <w:bCs/>
      <w:i/>
      <w:sz w:val="22"/>
      <w:lang w:val="pl-PL" w:eastAsia="pl-PL" w:bidi="ar-SA"/>
    </w:rPr>
  </w:style>
  <w:style w:type="character" w:customStyle="1" w:styleId="Heading2Char">
    <w:name w:val="Heading 2 Char"/>
    <w:basedOn w:val="Domylnaczcionkaakapitu"/>
    <w:locked/>
    <w:rsid w:val="0058298A"/>
    <w:rPr>
      <w:rFonts w:ascii="Arial" w:hAnsi="Arial" w:cs="Arial"/>
      <w:b/>
      <w:sz w:val="24"/>
      <w:szCs w:val="24"/>
      <w:lang w:val="pl-PL" w:eastAsia="pl-PL" w:bidi="ar-SA"/>
    </w:rPr>
  </w:style>
  <w:style w:type="character" w:customStyle="1" w:styleId="Heading4Char">
    <w:name w:val="Heading 4 Char"/>
    <w:basedOn w:val="Domylnaczcionkaakapitu"/>
    <w:locked/>
    <w:rsid w:val="0058298A"/>
    <w:rPr>
      <w:b/>
      <w:bCs/>
      <w:sz w:val="28"/>
      <w:szCs w:val="28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58298A"/>
    <w:rPr>
      <w:b/>
      <w:bCs/>
      <w:sz w:val="22"/>
      <w:szCs w:val="22"/>
      <w:lang w:val="pl-PL" w:eastAsia="pl-PL" w:bidi="ar-SA"/>
    </w:rPr>
  </w:style>
  <w:style w:type="character" w:customStyle="1" w:styleId="Heading7Char">
    <w:name w:val="Heading 7 Char"/>
    <w:basedOn w:val="Domylnaczcionkaakapitu"/>
    <w:locked/>
    <w:rsid w:val="0058298A"/>
    <w:rPr>
      <w:sz w:val="24"/>
      <w:szCs w:val="24"/>
      <w:lang w:val="pl-PL" w:eastAsia="pl-PL" w:bidi="ar-SA"/>
    </w:rPr>
  </w:style>
  <w:style w:type="character" w:customStyle="1" w:styleId="Heading8Char">
    <w:name w:val="Heading 8 Char"/>
    <w:basedOn w:val="Domylnaczcionkaakapitu"/>
    <w:locked/>
    <w:rsid w:val="0058298A"/>
    <w:rPr>
      <w:i/>
      <w:iCs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58298A"/>
    <w:rPr>
      <w:sz w:val="24"/>
      <w:lang w:val="pl-PL" w:eastAsia="pl-PL" w:bidi="ar-SA"/>
    </w:rPr>
  </w:style>
  <w:style w:type="character" w:customStyle="1" w:styleId="BodyTextIndent3Char">
    <w:name w:val="Body Text Indent 3 Char"/>
    <w:basedOn w:val="Domylnaczcionkaakapitu"/>
    <w:locked/>
    <w:rsid w:val="0058298A"/>
    <w:rPr>
      <w:sz w:val="16"/>
      <w:szCs w:val="16"/>
      <w:lang w:val="pl-PL" w:eastAsia="pl-PL" w:bidi="ar-SA"/>
    </w:rPr>
  </w:style>
  <w:style w:type="character" w:customStyle="1" w:styleId="BodyTextIndent2Char">
    <w:name w:val="Body Text Indent 2 Char"/>
    <w:basedOn w:val="Domylnaczcionkaakapitu"/>
    <w:locked/>
    <w:rsid w:val="0058298A"/>
    <w:rPr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58298A"/>
    <w:rPr>
      <w:rFonts w:ascii="Comic Sans MS" w:hAnsi="Comic Sans MS"/>
      <w:sz w:val="32"/>
      <w:lang w:val="pl-PL" w:eastAsia="pl-PL" w:bidi="ar-SA"/>
    </w:rPr>
  </w:style>
  <w:style w:type="character" w:customStyle="1" w:styleId="HeaderChar">
    <w:name w:val="Header Char"/>
    <w:basedOn w:val="Domylnaczcionkaakapitu"/>
    <w:locked/>
    <w:rsid w:val="0058298A"/>
    <w:rPr>
      <w:sz w:val="24"/>
      <w:szCs w:val="24"/>
      <w:lang w:val="pl-PL" w:eastAsia="pl-PL" w:bidi="ar-SA"/>
    </w:rPr>
  </w:style>
  <w:style w:type="character" w:customStyle="1" w:styleId="FooterChar">
    <w:name w:val="Footer Char"/>
    <w:basedOn w:val="Domylnaczcionkaakapitu"/>
    <w:locked/>
    <w:rsid w:val="0058298A"/>
    <w:rPr>
      <w:sz w:val="24"/>
      <w:szCs w:val="24"/>
      <w:lang w:val="pl-PL" w:eastAsia="pl-PL" w:bidi="ar-SA"/>
    </w:rPr>
  </w:style>
  <w:style w:type="character" w:customStyle="1" w:styleId="BodyText3Char">
    <w:name w:val="Body Text 3 Char"/>
    <w:basedOn w:val="Domylnaczcionkaakapitu"/>
    <w:locked/>
    <w:rsid w:val="0058298A"/>
    <w:rPr>
      <w:sz w:val="16"/>
      <w:szCs w:val="16"/>
      <w:lang w:val="pl-PL" w:eastAsia="pl-PL" w:bidi="ar-SA"/>
    </w:rPr>
  </w:style>
  <w:style w:type="character" w:customStyle="1" w:styleId="BodyTextChar">
    <w:name w:val="Body Text Char"/>
    <w:basedOn w:val="Domylnaczcionkaakapitu"/>
    <w:locked/>
    <w:rsid w:val="0058298A"/>
    <w:rPr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58298A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FootnoteTextChar">
    <w:name w:val="Footnote Text Char"/>
    <w:basedOn w:val="Domylnaczcionkaakapitu"/>
    <w:semiHidden/>
    <w:locked/>
    <w:rsid w:val="005829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1">
    <w:name w:val="Heading 4 Char1"/>
    <w:basedOn w:val="Domylnaczcionkaakapitu"/>
    <w:locked/>
    <w:rsid w:val="0058298A"/>
    <w:rPr>
      <w:rFonts w:cs="Times New Roman"/>
      <w:b/>
      <w:bCs/>
      <w:sz w:val="28"/>
      <w:szCs w:val="28"/>
      <w:lang w:val="pl-PL" w:eastAsia="pl-PL"/>
    </w:rPr>
  </w:style>
  <w:style w:type="character" w:customStyle="1" w:styleId="Heading6Char1">
    <w:name w:val="Heading 6 Char1"/>
    <w:basedOn w:val="Domylnaczcionkaakapitu"/>
    <w:locked/>
    <w:rsid w:val="0058298A"/>
    <w:rPr>
      <w:rFonts w:cs="Times New Roman"/>
      <w:b/>
      <w:bCs/>
      <w:sz w:val="22"/>
      <w:szCs w:val="22"/>
      <w:lang w:val="pl-PL" w:eastAsia="pl-PL"/>
    </w:rPr>
  </w:style>
  <w:style w:type="character" w:customStyle="1" w:styleId="Heading7Char1">
    <w:name w:val="Heading 7 Char1"/>
    <w:basedOn w:val="Domylnaczcionkaakapitu"/>
    <w:locked/>
    <w:rsid w:val="0058298A"/>
    <w:rPr>
      <w:rFonts w:cs="Times New Roman"/>
      <w:sz w:val="24"/>
      <w:szCs w:val="24"/>
      <w:lang w:val="pl-PL" w:eastAsia="pl-PL"/>
    </w:rPr>
  </w:style>
  <w:style w:type="character" w:customStyle="1" w:styleId="Heading8Char1">
    <w:name w:val="Heading 8 Char1"/>
    <w:basedOn w:val="Domylnaczcionkaakapitu"/>
    <w:locked/>
    <w:rsid w:val="0058298A"/>
    <w:rPr>
      <w:rFonts w:cs="Times New Roman"/>
      <w:i/>
      <w:iCs/>
      <w:sz w:val="24"/>
      <w:szCs w:val="24"/>
      <w:lang w:val="pl-PL" w:eastAsia="pl-PL"/>
    </w:rPr>
  </w:style>
  <w:style w:type="character" w:customStyle="1" w:styleId="BodyTextIndent3Char1">
    <w:name w:val="Body Text Indent 3 Char1"/>
    <w:basedOn w:val="Domylnaczcionkaakapitu"/>
    <w:locked/>
    <w:rsid w:val="0058298A"/>
    <w:rPr>
      <w:rFonts w:cs="Times New Roman"/>
      <w:sz w:val="16"/>
      <w:szCs w:val="16"/>
      <w:lang w:val="pl-PL" w:eastAsia="pl-PL"/>
    </w:rPr>
  </w:style>
  <w:style w:type="character" w:customStyle="1" w:styleId="BodyTextIndent2Char1">
    <w:name w:val="Body Text Indent 2 Char1"/>
    <w:basedOn w:val="Domylnaczcionkaakapitu"/>
    <w:locked/>
    <w:rsid w:val="0058298A"/>
    <w:rPr>
      <w:rFonts w:cs="Times New Roman"/>
      <w:sz w:val="24"/>
      <w:szCs w:val="24"/>
      <w:lang w:val="pl-PL" w:eastAsia="pl-PL"/>
    </w:rPr>
  </w:style>
  <w:style w:type="character" w:customStyle="1" w:styleId="FootnoteTextChar1">
    <w:name w:val="Footnote Text Char1"/>
    <w:basedOn w:val="Domylnaczcionkaakapitu"/>
    <w:semiHidden/>
    <w:locked/>
    <w:rsid w:val="0058298A"/>
    <w:rPr>
      <w:rFonts w:cs="Times New Roman"/>
    </w:rPr>
  </w:style>
  <w:style w:type="character" w:styleId="Odwoanieprzypisukocowego">
    <w:name w:val="endnote reference"/>
    <w:basedOn w:val="Domylnaczcionkaakapitu"/>
    <w:rsid w:val="0058298A"/>
    <w:rPr>
      <w:vertAlign w:val="superscript"/>
    </w:rPr>
  </w:style>
  <w:style w:type="character" w:customStyle="1" w:styleId="DocumentMapChar">
    <w:name w:val="Document Map Char"/>
    <w:basedOn w:val="Domylnaczcionkaakapitu"/>
    <w:semiHidden/>
    <w:locked/>
    <w:rsid w:val="0058298A"/>
    <w:rPr>
      <w:rFonts w:ascii="Tahoma" w:hAnsi="Tahoma" w:cs="Tahoma"/>
      <w:lang w:val="pl-PL" w:eastAsia="pl-PL" w:bidi="ar-SA"/>
    </w:rPr>
  </w:style>
  <w:style w:type="character" w:customStyle="1" w:styleId="Heading4Char2">
    <w:name w:val="Heading 4 Char2"/>
    <w:basedOn w:val="Domylnaczcionkaakapitu"/>
    <w:locked/>
    <w:rsid w:val="0058298A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Heading6Char2">
    <w:name w:val="Heading 6 Char2"/>
    <w:basedOn w:val="Domylnaczcionkaakapitu"/>
    <w:locked/>
    <w:rsid w:val="0058298A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Heading7Char2">
    <w:name w:val="Heading 7 Char2"/>
    <w:basedOn w:val="Domylnaczcionkaakapitu"/>
    <w:locked/>
    <w:rsid w:val="0058298A"/>
    <w:rPr>
      <w:rFonts w:cs="Times New Roman"/>
      <w:sz w:val="24"/>
      <w:szCs w:val="24"/>
      <w:lang w:val="pl-PL" w:eastAsia="pl-PL" w:bidi="ar-SA"/>
    </w:rPr>
  </w:style>
  <w:style w:type="character" w:customStyle="1" w:styleId="Heading8Char2">
    <w:name w:val="Heading 8 Char2"/>
    <w:basedOn w:val="Domylnaczcionkaakapitu"/>
    <w:locked/>
    <w:rsid w:val="0058298A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BodyTextIndent3Char2">
    <w:name w:val="Body Text Indent 3 Char2"/>
    <w:basedOn w:val="Domylnaczcionkaakapitu"/>
    <w:locked/>
    <w:rsid w:val="0058298A"/>
    <w:rPr>
      <w:rFonts w:cs="Times New Roman"/>
      <w:sz w:val="16"/>
      <w:szCs w:val="16"/>
      <w:lang w:val="pl-PL" w:eastAsia="pl-PL" w:bidi="ar-SA"/>
    </w:rPr>
  </w:style>
  <w:style w:type="character" w:customStyle="1" w:styleId="BodyTextIndent2Char2">
    <w:name w:val="Body Text Indent 2 Char2"/>
    <w:basedOn w:val="Domylnaczcionkaakapitu"/>
    <w:locked/>
    <w:rsid w:val="0058298A"/>
    <w:rPr>
      <w:rFonts w:cs="Times New Roman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58298A"/>
    <w:rPr>
      <w:rFonts w:cs="Times New Roman"/>
      <w:sz w:val="24"/>
    </w:rPr>
  </w:style>
  <w:style w:type="character" w:customStyle="1" w:styleId="FootnoteTextChar2">
    <w:name w:val="Footnote Text Char2"/>
    <w:basedOn w:val="Domylnaczcionkaakapitu"/>
    <w:semiHidden/>
    <w:locked/>
    <w:rsid w:val="0058298A"/>
    <w:rPr>
      <w:rFonts w:cs="Times New Roman"/>
    </w:rPr>
  </w:style>
  <w:style w:type="paragraph" w:customStyle="1" w:styleId="Default">
    <w:name w:val="Default"/>
    <w:rsid w:val="00582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3">
    <w:name w:val="Heading 4 Char3"/>
    <w:basedOn w:val="Domylnaczcionkaakapitu"/>
    <w:locked/>
    <w:rsid w:val="0058298A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Heading6Char3">
    <w:name w:val="Heading 6 Char3"/>
    <w:basedOn w:val="Domylnaczcionkaakapitu"/>
    <w:locked/>
    <w:rsid w:val="0058298A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Heading7Char3">
    <w:name w:val="Heading 7 Char3"/>
    <w:basedOn w:val="Domylnaczcionkaakapitu"/>
    <w:locked/>
    <w:rsid w:val="0058298A"/>
    <w:rPr>
      <w:rFonts w:cs="Times New Roman"/>
      <w:sz w:val="24"/>
      <w:szCs w:val="24"/>
      <w:lang w:val="pl-PL" w:eastAsia="pl-PL" w:bidi="ar-SA"/>
    </w:rPr>
  </w:style>
  <w:style w:type="character" w:customStyle="1" w:styleId="Heading8Char3">
    <w:name w:val="Heading 8 Char3"/>
    <w:basedOn w:val="Domylnaczcionkaakapitu"/>
    <w:locked/>
    <w:rsid w:val="0058298A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BodyTextIndent3Char3">
    <w:name w:val="Body Text Indent 3 Char3"/>
    <w:basedOn w:val="Domylnaczcionkaakapitu"/>
    <w:locked/>
    <w:rsid w:val="0058298A"/>
    <w:rPr>
      <w:rFonts w:cs="Times New Roman"/>
      <w:sz w:val="16"/>
      <w:szCs w:val="16"/>
      <w:lang w:val="pl-PL" w:eastAsia="pl-PL" w:bidi="ar-SA"/>
    </w:rPr>
  </w:style>
  <w:style w:type="character" w:customStyle="1" w:styleId="BodyTextIndent2Char3">
    <w:name w:val="Body Text Indent 2 Char3"/>
    <w:basedOn w:val="Domylnaczcionkaakapitu"/>
    <w:locked/>
    <w:rsid w:val="0058298A"/>
    <w:rPr>
      <w:rFonts w:cs="Times New Roman"/>
      <w:sz w:val="24"/>
      <w:szCs w:val="24"/>
      <w:lang w:val="pl-PL" w:eastAsia="pl-PL" w:bidi="ar-SA"/>
    </w:rPr>
  </w:style>
  <w:style w:type="character" w:customStyle="1" w:styleId="BodyTextIndentChar2">
    <w:name w:val="Body Text Indent Char2"/>
    <w:basedOn w:val="Domylnaczcionkaakapitu"/>
    <w:locked/>
    <w:rsid w:val="0058298A"/>
    <w:rPr>
      <w:rFonts w:cs="Times New Roman"/>
      <w:sz w:val="24"/>
    </w:rPr>
  </w:style>
  <w:style w:type="character" w:customStyle="1" w:styleId="FootnoteTextChar3">
    <w:name w:val="Footnote Text Char3"/>
    <w:basedOn w:val="Domylnaczcionkaakapitu"/>
    <w:semiHidden/>
    <w:locked/>
    <w:rsid w:val="0058298A"/>
    <w:rPr>
      <w:rFonts w:cs="Times New Roman"/>
    </w:rPr>
  </w:style>
  <w:style w:type="character" w:customStyle="1" w:styleId="ZnakZnak9">
    <w:name w:val="Znak Znak9"/>
    <w:basedOn w:val="Domylnaczcionkaakapitu"/>
    <w:uiPriority w:val="99"/>
    <w:semiHidden/>
    <w:rsid w:val="0058298A"/>
  </w:style>
  <w:style w:type="paragraph" w:styleId="Poprawka">
    <w:name w:val="Revision"/>
    <w:hidden/>
    <w:rsid w:val="0058298A"/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23569023569084E-2"/>
          <c:y val="0.18741394699400798"/>
          <c:w val="0.91381955380577462"/>
          <c:h val="0.60601323824420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Rok 2016</c:v>
                </c:pt>
              </c:strCache>
            </c:strRef>
          </c:tx>
          <c:spPr>
            <a:solidFill>
              <a:srgbClr val="009FE3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9.7823428711176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671-4E6A-856D-A1B1C399B867}"/>
                </c:ext>
              </c:extLst>
            </c:dLbl>
            <c:dLbl>
              <c:idx val="3"/>
              <c:layout>
                <c:manualLayout>
                  <c:x val="3.7796354082154059E-17"/>
                  <c:y val="9.7823428711176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671-4E6A-856D-A1B1C399B867}"/>
                </c:ext>
              </c:extLst>
            </c:dLbl>
            <c:dLbl>
              <c:idx val="9"/>
              <c:layout>
                <c:manualLayout>
                  <c:x val="0"/>
                  <c:y val="9.7823428711176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671-4E6A-856D-A1B1C399B867}"/>
                </c:ext>
              </c:extLst>
            </c:dLbl>
            <c:dLbl>
              <c:idx val="10"/>
              <c:layout>
                <c:manualLayout>
                  <c:x val="0"/>
                  <c:y val="9.782342871117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671-4E6A-856D-A1B1C399B867}"/>
                </c:ext>
              </c:extLst>
            </c:dLbl>
            <c:dLbl>
              <c:idx val="11"/>
              <c:layout>
                <c:manualLayout>
                  <c:x val="0"/>
                  <c:y val="1.4673514306676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671-4E6A-856D-A1B1C399B8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8.7000000000000011</c:v>
                </c:pt>
                <c:pt idx="1">
                  <c:v>8.7000000000000011</c:v>
                </c:pt>
                <c:pt idx="2">
                  <c:v>8.5</c:v>
                </c:pt>
                <c:pt idx="3">
                  <c:v>8.2000000000000011</c:v>
                </c:pt>
                <c:pt idx="4" formatCode="0.0">
                  <c:v>8</c:v>
                </c:pt>
                <c:pt idx="5">
                  <c:v>7.8</c:v>
                </c:pt>
                <c:pt idx="6">
                  <c:v>7.7</c:v>
                </c:pt>
                <c:pt idx="7">
                  <c:v>7.6</c:v>
                </c:pt>
                <c:pt idx="8">
                  <c:v>7.4</c:v>
                </c:pt>
                <c:pt idx="9">
                  <c:v>7.2</c:v>
                </c:pt>
                <c:pt idx="10">
                  <c:v>7.1</c:v>
                </c:pt>
                <c:pt idx="11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A-4F08-984F-8B5E5FAF5A6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Rok 2017</c:v>
                </c:pt>
              </c:strCache>
            </c:strRef>
          </c:tx>
          <c:spPr>
            <a:solidFill>
              <a:srgbClr val="EF7A84"/>
            </a:solidFill>
          </c:spPr>
          <c:invertIfNegative val="0"/>
          <c:dLbls>
            <c:dLbl>
              <c:idx val="0"/>
              <c:layout>
                <c:manualLayout>
                  <c:x val="3.65722009506053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FA-4F08-984F-8B5E5FAF5A64}"/>
                </c:ext>
              </c:extLst>
            </c:dLbl>
            <c:dLbl>
              <c:idx val="1"/>
              <c:layout>
                <c:manualLayout>
                  <c:x val="5.74555673492678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FA-4F08-984F-8B5E5FAF5A64}"/>
                </c:ext>
              </c:extLst>
            </c:dLbl>
            <c:dLbl>
              <c:idx val="2"/>
              <c:layout>
                <c:manualLayout>
                  <c:x val="4.51054303919325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FA-4F08-984F-8B5E5FAF5A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FA-4F08-984F-8B5E5FAF5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13977600"/>
        <c:axId val="114041600"/>
      </c:barChart>
      <c:catAx>
        <c:axId val="11397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14041600"/>
        <c:crossesAt val="6"/>
        <c:auto val="1"/>
        <c:lblAlgn val="ctr"/>
        <c:lblOffset val="100"/>
        <c:tickLblSkip val="1"/>
        <c:tickMarkSkip val="1"/>
        <c:noMultiLvlLbl val="0"/>
      </c:catAx>
      <c:valAx>
        <c:axId val="114041600"/>
        <c:scaling>
          <c:orientation val="minMax"/>
          <c:max val="13"/>
          <c:min val="6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3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13977600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40850194673533075"/>
          <c:y val="0.91566450954764256"/>
          <c:w val="0.18723422605349951"/>
          <c:h val="8.4335490452357748E-2"/>
        </c:manualLayout>
      </c:layout>
      <c:overlay val="0"/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3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16F8-11D1-4999-A914-80864C7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Niewiadomska</dc:creator>
  <cp:keywords/>
  <dc:description/>
  <cp:lastModifiedBy>HNiewiadomska</cp:lastModifiedBy>
  <cp:revision>6</cp:revision>
  <dcterms:created xsi:type="dcterms:W3CDTF">2017-03-01T07:47:00Z</dcterms:created>
  <dcterms:modified xsi:type="dcterms:W3CDTF">2018-08-10T11:17:00Z</dcterms:modified>
</cp:coreProperties>
</file>