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A86C72" w:rsidP="00214A0B">
      <w:pPr>
        <w:pStyle w:val="Podtytu"/>
        <w:spacing w:line="360" w:lineRule="auto"/>
      </w:pPr>
      <w:r w:rsidRPr="00A86C72">
        <w:t xml:space="preserve">Grudzień </w:t>
      </w:r>
      <w:r w:rsidR="00026E25" w:rsidRPr="00026E25">
        <w:t>2018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A86C72" w:rsidRDefault="00A86C72" w:rsidP="00A86C72">
      <w:pPr>
        <w:spacing w:line="360" w:lineRule="auto"/>
      </w:pPr>
      <w:r>
        <w:t>W grudniu w urzędach pracy zarejestrowanych było 136 545 osób bezrobotnych, to o 1 736 osób więcej niż w poprzednim miesiącu oraz o 17 523 osoby mniej niż w grudniu 2017 roku. Kobiety stanowiły 52,1% osób bezrobotnych.</w:t>
      </w:r>
    </w:p>
    <w:p w:rsidR="00A86C72" w:rsidRDefault="00A86C72" w:rsidP="00A86C72">
      <w:pPr>
        <w:spacing w:line="360" w:lineRule="auto"/>
      </w:pPr>
      <w:r>
        <w:t>Największa liczba bezrobotnych wystąpiła w miastach: Warszawa – 19 382 osoby, Radom – 11 123 osoby i Płock – 4 269 osób oraz w powiatach: radomskim – 9 489 osoby, wołomińskim – 5 951 osób i płockim – 4 338 osób.</w:t>
      </w:r>
    </w:p>
    <w:p w:rsidR="00AA24A5" w:rsidRDefault="00A86C72" w:rsidP="00A86C72">
      <w:pPr>
        <w:spacing w:line="360" w:lineRule="auto"/>
      </w:pPr>
      <w:r>
        <w:t>Najmniejszą liczbę bezrobotnych odnotowano w powiatach: łosickim – 879 osób, grójeckim – 953 osoby, grodziskim – 1 046 osób i białobrzeskim – 1 079 osób</w:t>
      </w:r>
      <w:r w:rsidR="00AA24A5">
        <w:t>.</w:t>
      </w:r>
    </w:p>
    <w:p w:rsidR="00E76F50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A86C72">
        <w:rPr>
          <w:noProof/>
          <w:lang w:eastAsia="pl-PL"/>
        </w:rPr>
        <w:drawing>
          <wp:inline distT="0" distB="0" distL="0" distR="0" wp14:anchorId="04CB3D0C" wp14:editId="03F19642">
            <wp:extent cx="6583680" cy="3855085"/>
            <wp:effectExtent l="0" t="0" r="7620" b="12065"/>
            <wp:docPr id="2" name="Wykres 2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E76F50" w:rsidRPr="00E76F50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A86C72">
        <w:rPr>
          <w:noProof/>
          <w:lang w:eastAsia="pl-PL"/>
        </w:rPr>
        <w:drawing>
          <wp:inline distT="0" distB="0" distL="0" distR="0" wp14:anchorId="2CA8AEDB" wp14:editId="5E48C72C">
            <wp:extent cx="6583680" cy="4362450"/>
            <wp:effectExtent l="0" t="0" r="7620" b="0"/>
            <wp:docPr id="4" name="Wykres 4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A86C72" w:rsidRDefault="00A86C72" w:rsidP="00A86C72">
      <w:pPr>
        <w:spacing w:line="360" w:lineRule="auto"/>
      </w:pPr>
      <w:r>
        <w:t>Do rejestru mazowieckich urzędów pracy włączono 15 966 osób bezrobotnych, a z ewidencji wyłączono 14 230 osób, w tym z powodu:</w:t>
      </w:r>
    </w:p>
    <w:p w:rsidR="00A86C72" w:rsidRDefault="00A86C72" w:rsidP="00A86C72">
      <w:pPr>
        <w:spacing w:line="360" w:lineRule="auto"/>
      </w:pPr>
      <w:r>
        <w:t>- podjęcia pracy – 8 837 osób – 58,6% odpływu z bezrobocia;</w:t>
      </w:r>
    </w:p>
    <w:p w:rsidR="00A86C72" w:rsidRDefault="00A86C72" w:rsidP="00A86C72">
      <w:pPr>
        <w:spacing w:line="360" w:lineRule="auto"/>
      </w:pPr>
      <w:r>
        <w:t>- niepotwierdzenia gotowości do pracy – 3 245 osób – 22,8% odpływu z bezrobocia;</w:t>
      </w:r>
    </w:p>
    <w:p w:rsidR="00A86C72" w:rsidRDefault="00A86C72" w:rsidP="00A86C72">
      <w:pPr>
        <w:spacing w:line="360" w:lineRule="auto"/>
      </w:pPr>
      <w:r>
        <w:t>- dobrowolnej rezygnacji ze statusu bezrobotnego – 634 osoby – 4,5% odpływu z bezrobocia;</w:t>
      </w:r>
    </w:p>
    <w:p w:rsidR="00A86C72" w:rsidRDefault="00A86C72" w:rsidP="00A86C72">
      <w:pPr>
        <w:spacing w:line="360" w:lineRule="auto"/>
      </w:pPr>
      <w:r>
        <w:t>- odmowy bez uzasadnionej przyczyny przyjęcia propozycji odpowiedniej pracy lub innej formy pomocy, w tym w ramach PAI – 376 osób – 2,6% odpływu z bezrobocia;</w:t>
      </w:r>
    </w:p>
    <w:p w:rsidR="00A934A0" w:rsidRDefault="00A86C72" w:rsidP="00A86C72">
      <w:pPr>
        <w:spacing w:line="360" w:lineRule="auto"/>
      </w:pPr>
      <w:r>
        <w:t>- rozpoczęcia stażu – 208 osób – 1,5% odpływu z bezrobocia.</w:t>
      </w:r>
      <w:r w:rsidR="00A934A0">
        <w:t>.</w:t>
      </w:r>
    </w:p>
    <w:p w:rsidR="00A934A0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A86C72">
        <w:rPr>
          <w:noProof/>
          <w:lang w:eastAsia="pl-PL"/>
        </w:rPr>
        <w:drawing>
          <wp:inline distT="0" distB="0" distL="0" distR="0" wp14:anchorId="64C840FD" wp14:editId="717228E9">
            <wp:extent cx="6583680" cy="3952875"/>
            <wp:effectExtent l="0" t="0" r="7620" b="0"/>
            <wp:docPr id="12" name="Wykres 12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A86C72">
        <w:rPr>
          <w:noProof/>
          <w:lang w:eastAsia="pl-PL"/>
        </w:rPr>
        <w:drawing>
          <wp:inline distT="0" distB="0" distL="0" distR="0" wp14:anchorId="1B7672AB" wp14:editId="2A19B941">
            <wp:extent cx="6583680" cy="4160520"/>
            <wp:effectExtent l="0" t="0" r="7620" b="0"/>
            <wp:docPr id="1" name="Wykres 1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Osoby w szczególnej sytuacji na rynku pracy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A86C72">
        <w:rPr>
          <w:i w:val="0"/>
          <w:iCs w:val="0"/>
          <w:sz w:val="24"/>
          <w:szCs w:val="22"/>
        </w:rPr>
        <w:t>Na koniec grudnia 2018 r. – bezrobotni w szczególnej sytuacji na rynku pracy to osoby: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długotrwale bezrobotne – 55,0% ogółu bezrobotnych (75 032 osoby);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powyżej 50 roku życia – 27,9% ogółu bezrobotnych (38 143 osoby);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do 30 roku życia – 24,0% ogółu bezrobotnych (32 741 osób);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do 25 roku życia – 11,4% ogółu bezrobotnych (15 625 osób);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posiadające co najmniej jedno dziecko do 6 roku życia – 18,3% ogółu bezrobotnych (24 963 osoby);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niepełnosprawne – 4,9% ogółu bezrobotnych (6 667 osób);</w:t>
      </w:r>
    </w:p>
    <w:p w:rsidR="00A86C72" w:rsidRPr="00A86C72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korzystające ze świadczeń z pomocy społecznej – 1,4% ogółu bezrobotnych (1 882 osoby);</w:t>
      </w:r>
    </w:p>
    <w:p w:rsidR="00F73C97" w:rsidRDefault="00A86C72" w:rsidP="00A86C72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A86C72">
        <w:rPr>
          <w:i w:val="0"/>
          <w:iCs w:val="0"/>
          <w:sz w:val="24"/>
          <w:szCs w:val="22"/>
        </w:rPr>
        <w:t>posiadające co najmniej jedno dziecko niepełnosprawne do 18 roku życia - 0,2% ogółu bezrobotnych (311 osób).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214A0B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62803" w:rsidRDefault="00A86C72" w:rsidP="00214A0B">
      <w:pPr>
        <w:spacing w:line="360" w:lineRule="auto"/>
      </w:pPr>
      <w:r>
        <w:rPr>
          <w:rFonts w:ascii="Calibri" w:hAnsi="Calibri" w:cs="Calibri"/>
          <w:noProof/>
          <w:color w:val="44546A" w:themeColor="text2"/>
          <w:sz w:val="20"/>
          <w:szCs w:val="20"/>
          <w:lang w:eastAsia="pl-PL"/>
        </w:rPr>
        <mc:AlternateContent>
          <mc:Choice Requires="cx1">
            <w:drawing>
              <wp:inline distT="0" distB="0" distL="0" distR="0" wp14:anchorId="116A8FAB" wp14:editId="40165FC6">
                <wp:extent cx="6583680" cy="3844290"/>
                <wp:effectExtent l="0" t="0" r="7620" b="3810"/>
                <wp:docPr id="21" name="Wykres 21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116A8FAB" wp14:editId="40165FC6">
                <wp:extent cx="6583680" cy="3844290"/>
                <wp:effectExtent l="0" t="0" r="7620" b="3810"/>
                <wp:docPr id="21" name="Wykres 21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Wykres 21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384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A86C72" w:rsidP="00214A0B">
      <w:pPr>
        <w:spacing w:line="360" w:lineRule="auto"/>
      </w:pPr>
      <w:r w:rsidRPr="00A86C72">
        <w:t>W grudniu pracodawcy zgłosili do mazowieckich urzędów pracy 10 329 wolnych miejsc pracy i  miejsc aktywizacji zawodowej, tj. o 5 746 (35,7%) miejsc mniej niż w poprzednim miesiącu. Większość zgłoszonych miejsc pracy to oferty pracy niesubsydiowanej (9 703 miejsca; 93,9%), podczas gdy miejsc pracy subsydiowanej było o 263 miejsca mniej (29,6%) niż w poprzednim miesiącu</w:t>
      </w:r>
      <w:r w:rsidR="00962803">
        <w:t>.</w:t>
      </w:r>
    </w:p>
    <w:p w:rsidR="00962803" w:rsidRPr="00962803" w:rsidRDefault="00962803" w:rsidP="00026E25">
      <w:pPr>
        <w:pStyle w:val="Nagwek2"/>
        <w:spacing w:line="360" w:lineRule="auto"/>
      </w:pPr>
      <w:r>
        <w:t>Wykres 6. Wolne miejsca pracy i miejsca aktywizacji zawod</w:t>
      </w:r>
      <w:r w:rsidR="00A86C72">
        <w:t>owej w województwie mazowieckim</w:t>
      </w:r>
      <w:r w:rsidR="00A86C72">
        <w:rPr>
          <w:noProof/>
          <w:lang w:eastAsia="pl-PL"/>
        </w:rPr>
        <w:drawing>
          <wp:inline distT="0" distB="0" distL="0" distR="0" wp14:anchorId="1298B2DC" wp14:editId="071256D3">
            <wp:extent cx="6583680" cy="3267075"/>
            <wp:effectExtent l="0" t="0" r="7620" b="0"/>
            <wp:docPr id="3" name="Wykres 3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962803" w:rsidRDefault="00962803" w:rsidP="00A86C72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962803" w:rsidRDefault="00A86C72" w:rsidP="00214A0B">
      <w:pPr>
        <w:spacing w:line="360" w:lineRule="auto"/>
        <w:sectPr w:rsidR="00962803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35FC8A72" wp14:editId="34580CFC">
            <wp:extent cx="6583680" cy="3482340"/>
            <wp:effectExtent l="0" t="0" r="7620" b="3810"/>
            <wp:docPr id="25" name="Wykres 25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A86C72" w:rsidRPr="00954A4C" w:rsidTr="00581B8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A86C72" w:rsidRPr="00FC2EBB" w:rsidRDefault="00A86C72" w:rsidP="00581B88"/>
        </w:tc>
        <w:tc>
          <w:tcPr>
            <w:tcW w:w="2155" w:type="dxa"/>
            <w:vAlign w:val="center"/>
          </w:tcPr>
          <w:p w:rsidR="00A86C72" w:rsidRPr="00515AAC" w:rsidRDefault="00A86C72" w:rsidP="00581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A76E8">
              <w:rPr>
                <w:rFonts w:ascii="Calibri" w:hAnsi="Calibri" w:cs="Calibri"/>
              </w:rPr>
              <w:t>Grudzień</w:t>
            </w:r>
            <w:r>
              <w:rPr>
                <w:rFonts w:ascii="Calibri" w:hAnsi="Calibri" w:cs="Calibri"/>
              </w:rPr>
              <w:t xml:space="preserve"> </w:t>
            </w:r>
            <w:r w:rsidRPr="00515AAC">
              <w:rPr>
                <w:rFonts w:ascii="Calibri" w:hAnsi="Calibri" w:cs="Calibri"/>
              </w:rPr>
              <w:t>2017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A86C72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A76E8">
              <w:rPr>
                <w:rFonts w:ascii="Calibri" w:hAnsi="Calibri" w:cs="Calibri"/>
                <w:color w:val="000000" w:themeColor="text1"/>
              </w:rPr>
              <w:t>Listopad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15AAC">
              <w:rPr>
                <w:rFonts w:ascii="Calibri" w:hAnsi="Calibri" w:cs="Calibri"/>
                <w:color w:val="000000" w:themeColor="text1"/>
              </w:rPr>
              <w:t>2018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A86C72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A76E8">
              <w:rPr>
                <w:rFonts w:ascii="Calibri" w:hAnsi="Calibri" w:cs="Calibri"/>
                <w:color w:val="000000" w:themeColor="text1"/>
              </w:rPr>
              <w:t>Grudzień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15AAC">
              <w:rPr>
                <w:rFonts w:ascii="Calibri" w:hAnsi="Calibri" w:cs="Calibri"/>
                <w:color w:val="000000" w:themeColor="text1"/>
              </w:rPr>
              <w:t>2018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A86C72" w:rsidRPr="00954A4C" w:rsidTr="00581B8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Osoby bezrobotne ogółem</w:t>
            </w:r>
          </w:p>
        </w:tc>
        <w:tc>
          <w:tcPr>
            <w:tcW w:w="2155" w:type="dxa"/>
          </w:tcPr>
          <w:p w:rsidR="00A86C72" w:rsidRPr="00662AF1" w:rsidRDefault="00A86C72" w:rsidP="00581B88">
            <w:pPr>
              <w:jc w:val="right"/>
            </w:pPr>
            <w:r w:rsidRPr="009A76E8">
              <w:t>154 068</w:t>
            </w:r>
          </w:p>
        </w:tc>
        <w:tc>
          <w:tcPr>
            <w:tcW w:w="1418" w:type="dxa"/>
          </w:tcPr>
          <w:p w:rsidR="00A86C72" w:rsidRPr="00662AF1" w:rsidRDefault="00A86C72" w:rsidP="00581B88">
            <w:pPr>
              <w:jc w:val="right"/>
            </w:pPr>
            <w:r w:rsidRPr="00662AF1">
              <w:t>100,0</w:t>
            </w:r>
          </w:p>
        </w:tc>
        <w:tc>
          <w:tcPr>
            <w:tcW w:w="2155" w:type="dxa"/>
          </w:tcPr>
          <w:p w:rsidR="00A86C72" w:rsidRPr="00662AF1" w:rsidRDefault="00A86C72" w:rsidP="00581B88">
            <w:pPr>
              <w:jc w:val="right"/>
            </w:pPr>
            <w:r w:rsidRPr="00463F6A">
              <w:t>134 809</w:t>
            </w:r>
          </w:p>
        </w:tc>
        <w:tc>
          <w:tcPr>
            <w:tcW w:w="1418" w:type="dxa"/>
          </w:tcPr>
          <w:p w:rsidR="00A86C72" w:rsidRDefault="00A86C72" w:rsidP="00581B88">
            <w:pPr>
              <w:jc w:val="right"/>
            </w:pPr>
            <w:r w:rsidRPr="00662AF1">
              <w:t>100,0</w:t>
            </w:r>
          </w:p>
        </w:tc>
        <w:tc>
          <w:tcPr>
            <w:tcW w:w="2155" w:type="dxa"/>
          </w:tcPr>
          <w:p w:rsidR="00A86C72" w:rsidRPr="00662AF1" w:rsidRDefault="00A86C72" w:rsidP="00581B88">
            <w:pPr>
              <w:jc w:val="right"/>
            </w:pPr>
            <w:r w:rsidRPr="00662AF1">
              <w:t>133 637</w:t>
            </w:r>
          </w:p>
        </w:tc>
        <w:tc>
          <w:tcPr>
            <w:tcW w:w="1418" w:type="dxa"/>
          </w:tcPr>
          <w:p w:rsidR="00A86C72" w:rsidRDefault="00A86C72" w:rsidP="00581B88">
            <w:pPr>
              <w:jc w:val="right"/>
            </w:pPr>
            <w:r w:rsidRPr="00662AF1">
              <w:t>100,0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kobiety</w:t>
            </w:r>
          </w:p>
        </w:tc>
        <w:tc>
          <w:tcPr>
            <w:tcW w:w="2155" w:type="dxa"/>
          </w:tcPr>
          <w:p w:rsidR="00A86C72" w:rsidRPr="001E6909" w:rsidRDefault="00A86C72" w:rsidP="00581B88">
            <w:pPr>
              <w:jc w:val="right"/>
            </w:pPr>
            <w:r w:rsidRPr="009A76E8">
              <w:t>78 818</w:t>
            </w:r>
          </w:p>
        </w:tc>
        <w:tc>
          <w:tcPr>
            <w:tcW w:w="1418" w:type="dxa"/>
          </w:tcPr>
          <w:p w:rsidR="00A86C72" w:rsidRPr="001E6909" w:rsidRDefault="00A86C72" w:rsidP="00581B88">
            <w:pPr>
              <w:jc w:val="right"/>
            </w:pPr>
            <w:r>
              <w:t>51,2</w:t>
            </w:r>
          </w:p>
        </w:tc>
        <w:tc>
          <w:tcPr>
            <w:tcW w:w="2155" w:type="dxa"/>
          </w:tcPr>
          <w:p w:rsidR="00A86C72" w:rsidRPr="001E6909" w:rsidRDefault="00A86C72" w:rsidP="00581B88">
            <w:pPr>
              <w:jc w:val="right"/>
            </w:pPr>
            <w:r w:rsidRPr="00463F6A">
              <w:t>70 824</w:t>
            </w:r>
          </w:p>
        </w:tc>
        <w:tc>
          <w:tcPr>
            <w:tcW w:w="1418" w:type="dxa"/>
          </w:tcPr>
          <w:p w:rsidR="00A86C72" w:rsidRPr="001E6909" w:rsidRDefault="00A86C72" w:rsidP="00581B88">
            <w:pPr>
              <w:jc w:val="right"/>
            </w:pPr>
            <w:r>
              <w:t>52,5</w:t>
            </w:r>
          </w:p>
        </w:tc>
        <w:tc>
          <w:tcPr>
            <w:tcW w:w="2155" w:type="dxa"/>
          </w:tcPr>
          <w:p w:rsidR="00A86C72" w:rsidRPr="001E6909" w:rsidRDefault="00A86C72" w:rsidP="00581B88">
            <w:pPr>
              <w:jc w:val="right"/>
            </w:pPr>
            <w:r w:rsidRPr="006662F5">
              <w:t>71 105</w:t>
            </w:r>
          </w:p>
        </w:tc>
        <w:tc>
          <w:tcPr>
            <w:tcW w:w="1418" w:type="dxa"/>
          </w:tcPr>
          <w:p w:rsidR="00A86C72" w:rsidRPr="001E6909" w:rsidRDefault="00A86C72" w:rsidP="00581B88">
            <w:pPr>
              <w:jc w:val="right"/>
            </w:pPr>
            <w:r>
              <w:t>52,1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mężczyźni</w:t>
            </w:r>
          </w:p>
        </w:tc>
        <w:tc>
          <w:tcPr>
            <w:tcW w:w="2155" w:type="dxa"/>
          </w:tcPr>
          <w:p w:rsidR="00A86C72" w:rsidRPr="001E6909" w:rsidRDefault="00A86C72" w:rsidP="00581B88">
            <w:pPr>
              <w:jc w:val="right"/>
            </w:pPr>
            <w:r w:rsidRPr="009A76E8">
              <w:t>75 250</w:t>
            </w:r>
          </w:p>
        </w:tc>
        <w:tc>
          <w:tcPr>
            <w:tcW w:w="1418" w:type="dxa"/>
          </w:tcPr>
          <w:p w:rsidR="00A86C72" w:rsidRPr="001E6909" w:rsidRDefault="00A86C72" w:rsidP="00581B88">
            <w:pPr>
              <w:jc w:val="right"/>
            </w:pPr>
            <w:r>
              <w:t>48,8</w:t>
            </w:r>
          </w:p>
        </w:tc>
        <w:tc>
          <w:tcPr>
            <w:tcW w:w="2155" w:type="dxa"/>
          </w:tcPr>
          <w:p w:rsidR="00A86C72" w:rsidRPr="001E6909" w:rsidRDefault="00A86C72" w:rsidP="00581B88">
            <w:pPr>
              <w:jc w:val="right"/>
            </w:pPr>
            <w:r w:rsidRPr="00580B00">
              <w:t>63 985</w:t>
            </w:r>
          </w:p>
        </w:tc>
        <w:tc>
          <w:tcPr>
            <w:tcW w:w="1418" w:type="dxa"/>
          </w:tcPr>
          <w:p w:rsidR="00A86C72" w:rsidRDefault="00A86C72" w:rsidP="00581B88">
            <w:pPr>
              <w:jc w:val="right"/>
            </w:pPr>
            <w:r>
              <w:t>47,5</w:t>
            </w:r>
          </w:p>
        </w:tc>
        <w:tc>
          <w:tcPr>
            <w:tcW w:w="2155" w:type="dxa"/>
          </w:tcPr>
          <w:p w:rsidR="00A86C72" w:rsidRPr="001E6909" w:rsidRDefault="00A86C72" w:rsidP="00581B88">
            <w:pPr>
              <w:jc w:val="right"/>
            </w:pPr>
            <w:r w:rsidRPr="006662F5">
              <w:t>65 440</w:t>
            </w:r>
          </w:p>
        </w:tc>
        <w:tc>
          <w:tcPr>
            <w:tcW w:w="1418" w:type="dxa"/>
          </w:tcPr>
          <w:p w:rsidR="00A86C72" w:rsidRDefault="00A86C72" w:rsidP="00581B88">
            <w:pPr>
              <w:jc w:val="right"/>
            </w:pPr>
            <w:r>
              <w:t>47,9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Osoby poprzednio pracujące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463F6A">
              <w:t>129 660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84,2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580B00">
              <w:t>113 640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84,3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115 503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84,6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Osoby dotychczas nie pracujące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463F6A">
              <w:t>24 408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15,8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580B00">
              <w:t>21 139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 xml:space="preserve">15,7  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21 042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15,4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Osoby zamieszkałe na wsi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463F6A">
              <w:t>69 682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45,2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62 397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46,3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63 776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46,7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Osoby z prawem do zasiłku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463F6A">
              <w:t>23 188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15,1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21 138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15,7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22 138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16,2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463F6A">
              <w:t>7 967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5,2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6 195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4,6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6 188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4,5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463F6A">
              <w:t>5 038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3,3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4 456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 w:rsidRPr="00557E66">
              <w:t>3,3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4 356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>
              <w:t>3,2</w:t>
            </w:r>
          </w:p>
        </w:tc>
      </w:tr>
      <w:tr w:rsidR="00A86C72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A86C72" w:rsidRPr="00FC2EBB" w:rsidRDefault="00A86C72" w:rsidP="00581B88">
            <w:r w:rsidRPr="00FC2EBB">
              <w:t>Cudzoziemcy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463F6A">
              <w:t>972</w:t>
            </w:r>
          </w:p>
        </w:tc>
        <w:tc>
          <w:tcPr>
            <w:tcW w:w="1418" w:type="dxa"/>
          </w:tcPr>
          <w:p w:rsidR="00A86C72" w:rsidRPr="00557E66" w:rsidRDefault="00A86C72" w:rsidP="00581B88">
            <w:pPr>
              <w:jc w:val="right"/>
            </w:pPr>
            <w:r w:rsidRPr="00557E66">
              <w:t>0,6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868</w:t>
            </w:r>
          </w:p>
        </w:tc>
        <w:tc>
          <w:tcPr>
            <w:tcW w:w="1418" w:type="dxa"/>
          </w:tcPr>
          <w:p w:rsidR="00A86C72" w:rsidRDefault="00A86C72" w:rsidP="00581B88">
            <w:pPr>
              <w:jc w:val="right"/>
            </w:pPr>
            <w:r>
              <w:t>0,6</w:t>
            </w:r>
          </w:p>
        </w:tc>
        <w:tc>
          <w:tcPr>
            <w:tcW w:w="2155" w:type="dxa"/>
          </w:tcPr>
          <w:p w:rsidR="00A86C72" w:rsidRPr="00557E66" w:rsidRDefault="00A86C72" w:rsidP="00581B88">
            <w:pPr>
              <w:jc w:val="right"/>
            </w:pPr>
            <w:r w:rsidRPr="006662F5">
              <w:t>863</w:t>
            </w:r>
          </w:p>
        </w:tc>
        <w:tc>
          <w:tcPr>
            <w:tcW w:w="1418" w:type="dxa"/>
          </w:tcPr>
          <w:p w:rsidR="00A86C72" w:rsidRDefault="00A86C72" w:rsidP="00581B88">
            <w:pPr>
              <w:jc w:val="right"/>
            </w:pPr>
            <w:r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FB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FB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9190A"/>
    <w:rsid w:val="00214A0B"/>
    <w:rsid w:val="00256009"/>
    <w:rsid w:val="00303F97"/>
    <w:rsid w:val="003C0512"/>
    <w:rsid w:val="003D4957"/>
    <w:rsid w:val="003E237B"/>
    <w:rsid w:val="003F562B"/>
    <w:rsid w:val="00475CEE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845FB"/>
    <w:rsid w:val="009B28A7"/>
    <w:rsid w:val="00A61C09"/>
    <w:rsid w:val="00A62DBD"/>
    <w:rsid w:val="00A86C72"/>
    <w:rsid w:val="00A934A0"/>
    <w:rsid w:val="00AA24A5"/>
    <w:rsid w:val="00B14ADF"/>
    <w:rsid w:val="00B759D4"/>
    <w:rsid w:val="00B90A07"/>
    <w:rsid w:val="00BA4BD5"/>
    <w:rsid w:val="00C81D68"/>
    <w:rsid w:val="00CE7826"/>
    <w:rsid w:val="00D017E5"/>
    <w:rsid w:val="00E31A02"/>
    <w:rsid w:val="00E76F50"/>
    <w:rsid w:val="00F054D2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8\wykresy\Wykresy_dane_wst&#281;pne_miesi&#261;c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5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8\wykresy\Wykresy_dane_wst&#281;pne_miesi&#261;c.xlsx" TargetMode="External"/><Relationship Id="rId4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38829494031908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87-4166-A0DC-96D480A84EE7}"/>
                </c:ext>
              </c:extLst>
            </c:dLbl>
            <c:dLbl>
              <c:idx val="1"/>
              <c:layout>
                <c:manualLayout>
                  <c:x val="0"/>
                  <c:y val="-0.175690808373875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87-4166-A0DC-96D480A84EE7}"/>
                </c:ext>
              </c:extLst>
            </c:dLbl>
            <c:dLbl>
              <c:idx val="2"/>
              <c:layout>
                <c:manualLayout>
                  <c:x val="0"/>
                  <c:y val="-9.76824705422460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987-4166-A0DC-96D480A84EE7}"/>
                </c:ext>
              </c:extLst>
            </c:dLbl>
            <c:dLbl>
              <c:idx val="3"/>
              <c:layout>
                <c:manualLayout>
                  <c:x val="0"/>
                  <c:y val="-7.854521086218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987-4166-A0DC-96D480A84EE7}"/>
                </c:ext>
              </c:extLst>
            </c:dLbl>
            <c:dLbl>
              <c:idx val="4"/>
              <c:layout>
                <c:manualLayout>
                  <c:x val="0"/>
                  <c:y val="-5.75829665392406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987-4166-A0DC-96D480A84EE7}"/>
                </c:ext>
              </c:extLst>
            </c:dLbl>
            <c:dLbl>
              <c:idx val="5"/>
              <c:layout>
                <c:manualLayout>
                  <c:x val="0"/>
                  <c:y val="-3.95875660610122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987-4166-A0DC-96D480A84EE7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987-4166-A0DC-96D480A84EE7}"/>
                </c:ext>
              </c:extLst>
            </c:dLbl>
            <c:dLbl>
              <c:idx val="7"/>
              <c:layout>
                <c:manualLayout>
                  <c:x val="0"/>
                  <c:y val="-3.80860709625997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987-4166-A0DC-96D480A84EE7}"/>
                </c:ext>
              </c:extLst>
            </c:dLbl>
            <c:dLbl>
              <c:idx val="8"/>
              <c:layout>
                <c:manualLayout>
                  <c:x val="0"/>
                  <c:y val="-3.67746488168669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987-4166-A0DC-96D480A84EE7}"/>
                </c:ext>
              </c:extLst>
            </c:dLbl>
            <c:dLbl>
              <c:idx val="9"/>
              <c:layout>
                <c:manualLayout>
                  <c:x val="-1.5100037750094377E-3"/>
                  <c:y val="-3.57753443295411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987-4166-A0DC-96D480A84EE7}"/>
                </c:ext>
              </c:extLst>
            </c:dLbl>
            <c:dLbl>
              <c:idx val="10"/>
              <c:layout>
                <c:manualLayout>
                  <c:x val="0"/>
                  <c:y val="-3.43112139996041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987-4166-A0DC-96D480A84EE7}"/>
                </c:ext>
              </c:extLst>
            </c:dLbl>
            <c:dLbl>
              <c:idx val="11"/>
              <c:layout>
                <c:manualLayout>
                  <c:x val="0"/>
                  <c:y val="-3.1166684435238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987-4166-A0DC-96D480A84E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General</c:formatCode>
                <c:ptCount val="12"/>
                <c:pt idx="0" formatCode="#,##0">
                  <c:v>136545</c:v>
                </c:pt>
                <c:pt idx="1">
                  <c:v>94104</c:v>
                </c:pt>
                <c:pt idx="2" formatCode="#,##0">
                  <c:v>42441</c:v>
                </c:pt>
                <c:pt idx="3" formatCode="#,##0">
                  <c:v>34566</c:v>
                </c:pt>
                <c:pt idx="4" formatCode="#,##0">
                  <c:v>19382</c:v>
                </c:pt>
                <c:pt idx="5" formatCode="#,##0">
                  <c:v>14475</c:v>
                </c:pt>
                <c:pt idx="6" formatCode="#,##0">
                  <c:v>14237</c:v>
                </c:pt>
                <c:pt idx="7" formatCode="#,##0">
                  <c:v>13762</c:v>
                </c:pt>
                <c:pt idx="8" formatCode="#,##0">
                  <c:v>12844</c:v>
                </c:pt>
                <c:pt idx="9" formatCode="#,##0">
                  <c:v>11262</c:v>
                </c:pt>
                <c:pt idx="10" formatCode="#,##0">
                  <c:v>10215</c:v>
                </c:pt>
                <c:pt idx="11" formatCode="#,##0">
                  <c:v>5802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987-4166-A0DC-96D480A8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381568"/>
        <c:axId val="72383104"/>
      </c:barChart>
      <c:catAx>
        <c:axId val="7238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72383104"/>
        <c:crosses val="autoZero"/>
        <c:auto val="1"/>
        <c:lblAlgn val="ctr"/>
        <c:lblOffset val="100"/>
        <c:noMultiLvlLbl val="0"/>
      </c:catAx>
      <c:valAx>
        <c:axId val="7238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7238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71105</c:v>
                </c:pt>
                <c:pt idx="1">
                  <c:v>21402</c:v>
                </c:pt>
                <c:pt idx="2">
                  <c:v>9707</c:v>
                </c:pt>
                <c:pt idx="3">
                  <c:v>6505</c:v>
                </c:pt>
                <c:pt idx="4">
                  <c:v>5190</c:v>
                </c:pt>
                <c:pt idx="5">
                  <c:v>49703</c:v>
                </c:pt>
                <c:pt idx="6">
                  <c:v>17303</c:v>
                </c:pt>
                <c:pt idx="7">
                  <c:v>7511</c:v>
                </c:pt>
                <c:pt idx="8">
                  <c:v>8465</c:v>
                </c:pt>
                <c:pt idx="9">
                  <c:v>7766</c:v>
                </c:pt>
                <c:pt idx="10">
                  <c:v>5719</c:v>
                </c:pt>
                <c:pt idx="11">
                  <c:v>2939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A-4C12-8AE0-57E91DD09990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65440</c:v>
                </c:pt>
                <c:pt idx="1">
                  <c:v>21039</c:v>
                </c:pt>
                <c:pt idx="2">
                  <c:v>9675</c:v>
                </c:pt>
                <c:pt idx="3">
                  <c:v>6339</c:v>
                </c:pt>
                <c:pt idx="4">
                  <c:v>5025</c:v>
                </c:pt>
                <c:pt idx="5">
                  <c:v>44401</c:v>
                </c:pt>
                <c:pt idx="6">
                  <c:v>17263</c:v>
                </c:pt>
                <c:pt idx="7">
                  <c:v>6251</c:v>
                </c:pt>
                <c:pt idx="8">
                  <c:v>5772</c:v>
                </c:pt>
                <c:pt idx="9">
                  <c:v>6709</c:v>
                </c:pt>
                <c:pt idx="10">
                  <c:v>5543</c:v>
                </c:pt>
                <c:pt idx="11">
                  <c:v>2863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4A-4C12-8AE0-57E91DD09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561408"/>
        <c:axId val="72562944"/>
      </c:barChart>
      <c:catAx>
        <c:axId val="7256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562944"/>
        <c:crosses val="autoZero"/>
        <c:auto val="1"/>
        <c:lblAlgn val="ctr"/>
        <c:lblOffset val="100"/>
        <c:noMultiLvlLbl val="0"/>
      </c:catAx>
      <c:valAx>
        <c:axId val="72562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56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wykres_3!$B$3:$AK$3</c:f>
              <c:numCache>
                <c:formatCode>#,##0</c:formatCode>
                <c:ptCount val="24"/>
                <c:pt idx="0">
                  <c:v>24279</c:v>
                </c:pt>
                <c:pt idx="1">
                  <c:v>18132</c:v>
                </c:pt>
                <c:pt idx="2">
                  <c:v>19746</c:v>
                </c:pt>
                <c:pt idx="3">
                  <c:v>15962</c:v>
                </c:pt>
                <c:pt idx="4">
                  <c:v>17189</c:v>
                </c:pt>
                <c:pt idx="5">
                  <c:v>16331</c:v>
                </c:pt>
                <c:pt idx="6">
                  <c:v>18428</c:v>
                </c:pt>
                <c:pt idx="7">
                  <c:v>18889</c:v>
                </c:pt>
                <c:pt idx="8">
                  <c:v>20165</c:v>
                </c:pt>
                <c:pt idx="9">
                  <c:v>19377</c:v>
                </c:pt>
                <c:pt idx="10">
                  <c:v>18564</c:v>
                </c:pt>
                <c:pt idx="11">
                  <c:v>18154</c:v>
                </c:pt>
                <c:pt idx="12">
                  <c:v>21473</c:v>
                </c:pt>
                <c:pt idx="13">
                  <c:v>16417</c:v>
                </c:pt>
                <c:pt idx="14">
                  <c:v>16425</c:v>
                </c:pt>
                <c:pt idx="15">
                  <c:v>15468</c:v>
                </c:pt>
                <c:pt idx="16">
                  <c:v>14267</c:v>
                </c:pt>
                <c:pt idx="17">
                  <c:v>14373</c:v>
                </c:pt>
                <c:pt idx="18">
                  <c:v>16530</c:v>
                </c:pt>
                <c:pt idx="19">
                  <c:v>15935</c:v>
                </c:pt>
                <c:pt idx="20">
                  <c:v>16999</c:v>
                </c:pt>
                <c:pt idx="21">
                  <c:v>17082</c:v>
                </c:pt>
                <c:pt idx="22">
                  <c:v>16798</c:v>
                </c:pt>
                <c:pt idx="23">
                  <c:v>15966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77-43B8-A698-8877AEF5D6B5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wykres_3!$B$4:$AK$4</c:f>
              <c:numCache>
                <c:formatCode>#,##0</c:formatCode>
                <c:ptCount val="24"/>
                <c:pt idx="0">
                  <c:v>16845</c:v>
                </c:pt>
                <c:pt idx="1">
                  <c:v>20024</c:v>
                </c:pt>
                <c:pt idx="2">
                  <c:v>26484</c:v>
                </c:pt>
                <c:pt idx="3">
                  <c:v>24015</c:v>
                </c:pt>
                <c:pt idx="4">
                  <c:v>22778</c:v>
                </c:pt>
                <c:pt idx="5">
                  <c:v>22061</c:v>
                </c:pt>
                <c:pt idx="6">
                  <c:v>19695</c:v>
                </c:pt>
                <c:pt idx="7">
                  <c:v>20052</c:v>
                </c:pt>
                <c:pt idx="8">
                  <c:v>23703</c:v>
                </c:pt>
                <c:pt idx="9">
                  <c:v>27964</c:v>
                </c:pt>
                <c:pt idx="10">
                  <c:v>19081</c:v>
                </c:pt>
                <c:pt idx="11">
                  <c:v>17356</c:v>
                </c:pt>
                <c:pt idx="12">
                  <c:v>15018</c:v>
                </c:pt>
                <c:pt idx="13">
                  <c:v>17817</c:v>
                </c:pt>
                <c:pt idx="14">
                  <c:v>20875</c:v>
                </c:pt>
                <c:pt idx="15">
                  <c:v>21270</c:v>
                </c:pt>
                <c:pt idx="16">
                  <c:v>18890</c:v>
                </c:pt>
                <c:pt idx="17">
                  <c:v>18541</c:v>
                </c:pt>
                <c:pt idx="18">
                  <c:v>17100</c:v>
                </c:pt>
                <c:pt idx="19">
                  <c:v>16241</c:v>
                </c:pt>
                <c:pt idx="20">
                  <c:v>19942</c:v>
                </c:pt>
                <c:pt idx="21">
                  <c:v>20156</c:v>
                </c:pt>
                <c:pt idx="22">
                  <c:v>15626</c:v>
                </c:pt>
                <c:pt idx="23">
                  <c:v>14230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77-43B8-A698-8877AEF5D6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652288"/>
        <c:axId val="72653824"/>
      </c:lineChart>
      <c:catAx>
        <c:axId val="7265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653824"/>
        <c:crosses val="autoZero"/>
        <c:auto val="1"/>
        <c:lblAlgn val="ctr"/>
        <c:lblOffset val="100"/>
        <c:noMultiLvlLbl val="0"/>
      </c:catAx>
      <c:valAx>
        <c:axId val="7265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652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65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16474676776512"/>
          <c:y val="1.0315925209542233E-2"/>
          <c:w val="0.86537149436181593"/>
          <c:h val="0.7696360488788032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4531</c:v>
                </c:pt>
                <c:pt idx="1">
                  <c:v>3806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3-4D97-95FF-5144ED9EE34C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1187</c:v>
                </c:pt>
                <c:pt idx="1">
                  <c:v>2058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E3-4D97-95FF-5144ED9EE34C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377</c:v>
                </c:pt>
                <c:pt idx="1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E3-4D97-95FF-5144ED9EE34C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144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E3-4D97-95FF-5144ED9EE34C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125</c:v>
                </c:pt>
                <c:pt idx="1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E3-4D97-95FF-5144ED9EE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74119040"/>
        <c:axId val="74120576"/>
      </c:barChart>
      <c:catAx>
        <c:axId val="7411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120576"/>
        <c:crosses val="autoZero"/>
        <c:auto val="1"/>
        <c:lblAlgn val="ctr"/>
        <c:lblOffset val="100"/>
        <c:noMultiLvlLbl val="0"/>
      </c:catAx>
      <c:valAx>
        <c:axId val="74120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11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7E-2"/>
          <c:y val="0.85783274189372349"/>
          <c:w val="0.92935684126440732"/>
          <c:h val="0.12411438898957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wykres_7!$B$3:$AK$3</c:f>
              <c:numCache>
                <c:formatCode>#,##0</c:formatCode>
                <c:ptCount val="24"/>
                <c:pt idx="0">
                  <c:v>17366</c:v>
                </c:pt>
                <c:pt idx="1">
                  <c:v>13860</c:v>
                </c:pt>
                <c:pt idx="2">
                  <c:v>18994</c:v>
                </c:pt>
                <c:pt idx="3">
                  <c:v>16253</c:v>
                </c:pt>
                <c:pt idx="4">
                  <c:v>18156</c:v>
                </c:pt>
                <c:pt idx="5">
                  <c:v>17793</c:v>
                </c:pt>
                <c:pt idx="6">
                  <c:v>17519</c:v>
                </c:pt>
                <c:pt idx="7">
                  <c:v>19571</c:v>
                </c:pt>
                <c:pt idx="8">
                  <c:v>20667</c:v>
                </c:pt>
                <c:pt idx="9">
                  <c:v>21244</c:v>
                </c:pt>
                <c:pt idx="10">
                  <c:v>17946</c:v>
                </c:pt>
                <c:pt idx="11">
                  <c:v>13904</c:v>
                </c:pt>
                <c:pt idx="12">
                  <c:v>19947</c:v>
                </c:pt>
                <c:pt idx="13">
                  <c:v>19947</c:v>
                </c:pt>
                <c:pt idx="14" formatCode="General">
                  <c:v>17212</c:v>
                </c:pt>
                <c:pt idx="15" formatCode="General">
                  <c:v>15239</c:v>
                </c:pt>
                <c:pt idx="16" formatCode="General">
                  <c:v>17400</c:v>
                </c:pt>
                <c:pt idx="17" formatCode="General">
                  <c:v>16111</c:v>
                </c:pt>
                <c:pt idx="18" formatCode="General">
                  <c:v>14042</c:v>
                </c:pt>
                <c:pt idx="19" formatCode="General">
                  <c:v>16428</c:v>
                </c:pt>
                <c:pt idx="20" formatCode="General">
                  <c:v>12313</c:v>
                </c:pt>
                <c:pt idx="21" formatCode="General">
                  <c:v>15206</c:v>
                </c:pt>
                <c:pt idx="22" formatCode="General">
                  <c:v>15186</c:v>
                </c:pt>
                <c:pt idx="23" formatCode="General">
                  <c:v>9703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C-4710-A369-531C77BAE768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wykres_7!$B$4:$AK$4</c:f>
              <c:numCache>
                <c:formatCode>#,##0</c:formatCode>
                <c:ptCount val="24"/>
                <c:pt idx="0">
                  <c:v>3324</c:v>
                </c:pt>
                <c:pt idx="1">
                  <c:v>5131</c:v>
                </c:pt>
                <c:pt idx="2">
                  <c:v>6109</c:v>
                </c:pt>
                <c:pt idx="3">
                  <c:v>4156</c:v>
                </c:pt>
                <c:pt idx="4">
                  <c:v>3881</c:v>
                </c:pt>
                <c:pt idx="5">
                  <c:v>3683</c:v>
                </c:pt>
                <c:pt idx="6">
                  <c:v>3292</c:v>
                </c:pt>
                <c:pt idx="7">
                  <c:v>3317</c:v>
                </c:pt>
                <c:pt idx="8">
                  <c:v>3253</c:v>
                </c:pt>
                <c:pt idx="9">
                  <c:v>2636</c:v>
                </c:pt>
                <c:pt idx="10">
                  <c:v>1914</c:v>
                </c:pt>
                <c:pt idx="11">
                  <c:v>1014</c:v>
                </c:pt>
                <c:pt idx="12">
                  <c:v>2663</c:v>
                </c:pt>
                <c:pt idx="13">
                  <c:v>2663</c:v>
                </c:pt>
                <c:pt idx="14" formatCode="General">
                  <c:v>4062</c:v>
                </c:pt>
                <c:pt idx="15" formatCode="General">
                  <c:v>3685</c:v>
                </c:pt>
                <c:pt idx="16" formatCode="General">
                  <c:v>3418</c:v>
                </c:pt>
                <c:pt idx="17" formatCode="General">
                  <c:v>2585</c:v>
                </c:pt>
                <c:pt idx="18" formatCode="General">
                  <c:v>2711</c:v>
                </c:pt>
                <c:pt idx="19" formatCode="General">
                  <c:v>2373</c:v>
                </c:pt>
                <c:pt idx="20" formatCode="General">
                  <c:v>2246</c:v>
                </c:pt>
                <c:pt idx="21" formatCode="General">
                  <c:v>1443</c:v>
                </c:pt>
                <c:pt idx="22" formatCode="General">
                  <c:v>889</c:v>
                </c:pt>
                <c:pt idx="23" formatCode="General">
                  <c:v>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EC-4710-A369-531C77BAE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348416"/>
        <c:axId val="72349952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wykres_7!$B$5:$AK$5</c:f>
              <c:numCache>
                <c:formatCode>#,##0</c:formatCode>
                <c:ptCount val="24"/>
                <c:pt idx="0">
                  <c:v>20690</c:v>
                </c:pt>
                <c:pt idx="1">
                  <c:v>18991</c:v>
                </c:pt>
                <c:pt idx="2">
                  <c:v>25103</c:v>
                </c:pt>
                <c:pt idx="3">
                  <c:v>20409</c:v>
                </c:pt>
                <c:pt idx="4">
                  <c:v>22037</c:v>
                </c:pt>
                <c:pt idx="5">
                  <c:v>21476</c:v>
                </c:pt>
                <c:pt idx="6">
                  <c:v>20811</c:v>
                </c:pt>
                <c:pt idx="7">
                  <c:v>22888</c:v>
                </c:pt>
                <c:pt idx="8">
                  <c:v>23920</c:v>
                </c:pt>
                <c:pt idx="9">
                  <c:v>23880</c:v>
                </c:pt>
                <c:pt idx="10">
                  <c:v>19860</c:v>
                </c:pt>
                <c:pt idx="11">
                  <c:v>14918</c:v>
                </c:pt>
                <c:pt idx="12">
                  <c:v>22610</c:v>
                </c:pt>
                <c:pt idx="13">
                  <c:v>22610</c:v>
                </c:pt>
                <c:pt idx="14" formatCode="General">
                  <c:v>21274</c:v>
                </c:pt>
                <c:pt idx="15" formatCode="General">
                  <c:v>18924</c:v>
                </c:pt>
                <c:pt idx="16" formatCode="General">
                  <c:v>20818</c:v>
                </c:pt>
                <c:pt idx="17" formatCode="General">
                  <c:v>18696</c:v>
                </c:pt>
                <c:pt idx="18" formatCode="General">
                  <c:v>16753</c:v>
                </c:pt>
                <c:pt idx="19" formatCode="General">
                  <c:v>18801</c:v>
                </c:pt>
                <c:pt idx="20" formatCode="General">
                  <c:v>14559</c:v>
                </c:pt>
                <c:pt idx="21" formatCode="General">
                  <c:v>16649</c:v>
                </c:pt>
                <c:pt idx="22" formatCode="General">
                  <c:v>16075</c:v>
                </c:pt>
                <c:pt idx="23" formatCode="General">
                  <c:v>10329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7EC-4710-A369-531C77BAE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348416"/>
        <c:axId val="72349952"/>
      </c:lineChart>
      <c:catAx>
        <c:axId val="7234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349952"/>
        <c:crosses val="autoZero"/>
        <c:auto val="1"/>
        <c:lblAlgn val="ctr"/>
        <c:lblOffset val="100"/>
        <c:noMultiLvlLbl val="0"/>
      </c:catAx>
      <c:valAx>
        <c:axId val="723499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3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10329</c:v>
                </c:pt>
                <c:pt idx="1">
                  <c:v>6611</c:v>
                </c:pt>
                <c:pt idx="2">
                  <c:v>3718</c:v>
                </c:pt>
                <c:pt idx="3">
                  <c:v>2585</c:v>
                </c:pt>
                <c:pt idx="4">
                  <c:v>3261</c:v>
                </c:pt>
                <c:pt idx="5">
                  <c:v>765</c:v>
                </c:pt>
                <c:pt idx="6">
                  <c:v>741</c:v>
                </c:pt>
                <c:pt idx="7">
                  <c:v>667</c:v>
                </c:pt>
                <c:pt idx="8">
                  <c:v>808</c:v>
                </c:pt>
                <c:pt idx="9">
                  <c:v>727</c:v>
                </c:pt>
                <c:pt idx="10">
                  <c:v>272</c:v>
                </c:pt>
                <c:pt idx="11">
                  <c:v>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B-4CC2-8323-43FDD535B163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212</c:v>
                </c:pt>
                <c:pt idx="1">
                  <c:v>140</c:v>
                </c:pt>
                <c:pt idx="2">
                  <c:v>72</c:v>
                </c:pt>
                <c:pt idx="3">
                  <c:v>81</c:v>
                </c:pt>
                <c:pt idx="4">
                  <c:v>46</c:v>
                </c:pt>
                <c:pt idx="5">
                  <c:v>13</c:v>
                </c:pt>
                <c:pt idx="6">
                  <c:v>25</c:v>
                </c:pt>
                <c:pt idx="7">
                  <c:v>7</c:v>
                </c:pt>
                <c:pt idx="8">
                  <c:v>1</c:v>
                </c:pt>
                <c:pt idx="9">
                  <c:v>24</c:v>
                </c:pt>
                <c:pt idx="10">
                  <c:v>7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FB-4CC2-8323-43FDD535B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74216192"/>
        <c:axId val="74217728"/>
      </c:barChart>
      <c:catAx>
        <c:axId val="7421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217728"/>
        <c:crosses val="autoZero"/>
        <c:auto val="1"/>
        <c:lblAlgn val="ctr"/>
        <c:lblOffset val="100"/>
        <c:noMultiLvlLbl val="0"/>
      </c:catAx>
      <c:valAx>
        <c:axId val="7421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21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75032</cx:pt>
          <cx:pt idx="1">38143</cx:pt>
          <cx:pt idx="2">32741</cx:pt>
          <cx:pt idx="3">24963</cx:pt>
          <cx:pt idx="4">15625</cx:pt>
          <cx:pt idx="5">6667</cx:pt>
          <cx:pt idx="6">1882</cx:pt>
          <cx:pt idx="7">311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b="1"/>
                </a:pPr>
                <a:endParaRPr lang="pl-PL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183D6D-DF27-4AAC-8E27-45D055A6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6</cp:revision>
  <dcterms:created xsi:type="dcterms:W3CDTF">2022-02-15T15:07:00Z</dcterms:created>
  <dcterms:modified xsi:type="dcterms:W3CDTF">2022-03-15T12:13:00Z</dcterms:modified>
</cp:coreProperties>
</file>