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53" w:rsidRPr="00757B97" w:rsidRDefault="00757B97" w:rsidP="00682512">
      <w:pPr>
        <w:pStyle w:val="Tytu"/>
      </w:pPr>
      <w:bookmarkStart w:id="0" w:name="_GoBack"/>
      <w:bookmarkEnd w:id="0"/>
      <w:r w:rsidRPr="00003DC3">
        <w:t xml:space="preserve">Klauzula </w:t>
      </w:r>
      <w:r w:rsidRPr="00757B97">
        <w:t>informacyjna</w:t>
      </w:r>
      <w:r>
        <w:t xml:space="preserve"> </w:t>
      </w:r>
      <w:r w:rsidR="00003DC3" w:rsidRPr="00757B97">
        <w:t>dotycząca przetwarzania danych osobowych</w:t>
      </w:r>
      <w:r w:rsidR="003B5CF7">
        <w:t xml:space="preserve"> w związku z prowadzeniem rejestru podmiotów prowadzących agencje zatrudnienia</w:t>
      </w:r>
    </w:p>
    <w:p w:rsidR="005D634E" w:rsidRPr="00682512" w:rsidRDefault="005D634E" w:rsidP="00682512">
      <w:pPr>
        <w:spacing w:after="0" w:line="360" w:lineRule="auto"/>
        <w:rPr>
          <w:rFonts w:asciiTheme="minorHAnsi" w:hAnsiTheme="minorHAnsi" w:cstheme="minorHAnsi"/>
          <w:b/>
        </w:rPr>
      </w:pPr>
      <w:r w:rsidRPr="00682512">
        <w:rPr>
          <w:rFonts w:asciiTheme="minorHAnsi" w:hAnsiTheme="minorHAnsi"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(tzw. RODO) poniżej przekazuję następujące informacje:</w:t>
      </w:r>
    </w:p>
    <w:p w:rsidR="00CF79C9" w:rsidRPr="00682512" w:rsidRDefault="00CF79C9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Administratorem Pani/Pana danych osobowych jest Marszałek Województwa Mazowieckiego. Dane kontaktowe: Urząd Marszałkowski Województwa Mazowieckiego w Warszawie, ul. Jagiellońska 26, 03-719 Warszawa, tel. (22) 59-79-100, </w:t>
      </w:r>
      <w:r w:rsidR="005D634E" w:rsidRPr="00682512">
        <w:rPr>
          <w:rFonts w:asciiTheme="minorHAnsi" w:hAnsiTheme="minorHAnsi" w:cstheme="minorHAnsi"/>
        </w:rPr>
        <w:t xml:space="preserve">adres </w:t>
      </w:r>
      <w:r w:rsidRPr="00682512">
        <w:rPr>
          <w:rFonts w:asciiTheme="minorHAnsi" w:hAnsiTheme="minorHAnsi" w:cstheme="minorHAnsi"/>
        </w:rPr>
        <w:t xml:space="preserve">e-mail: </w:t>
      </w:r>
      <w:hyperlink r:id="rId6" w:tooltip="Wyślij e-mail" w:history="1">
        <w:r w:rsidRPr="00682512">
          <w:rPr>
            <w:rStyle w:val="Hipercze"/>
            <w:rFonts w:asciiTheme="minorHAnsi" w:hAnsiTheme="minorHAnsi" w:cstheme="minorHAnsi"/>
          </w:rPr>
          <w:t>urząd_marszalkowski@mazovia.pl</w:t>
        </w:r>
      </w:hyperlink>
      <w:r w:rsidRPr="00682512">
        <w:rPr>
          <w:rFonts w:asciiTheme="minorHAnsi" w:hAnsiTheme="minorHAnsi" w:cstheme="minorHAnsi"/>
        </w:rPr>
        <w:t xml:space="preserve"> , </w:t>
      </w:r>
      <w:proofErr w:type="spellStart"/>
      <w:r w:rsidRPr="00682512">
        <w:rPr>
          <w:rFonts w:asciiTheme="minorHAnsi" w:hAnsiTheme="minorHAnsi" w:cstheme="minorHAnsi"/>
        </w:rPr>
        <w:t>ePUAP</w:t>
      </w:r>
      <w:proofErr w:type="spellEnd"/>
      <w:r w:rsidRPr="00682512">
        <w:rPr>
          <w:rFonts w:asciiTheme="minorHAnsi" w:hAnsiTheme="minorHAnsi" w:cstheme="minorHAnsi"/>
        </w:rPr>
        <w:t>: /</w:t>
      </w:r>
      <w:proofErr w:type="spellStart"/>
      <w:r w:rsidRPr="00682512">
        <w:rPr>
          <w:rFonts w:asciiTheme="minorHAnsi" w:hAnsiTheme="minorHAnsi" w:cstheme="minorHAnsi"/>
        </w:rPr>
        <w:t>umwm</w:t>
      </w:r>
      <w:proofErr w:type="spellEnd"/>
      <w:r w:rsidRPr="00682512">
        <w:rPr>
          <w:rFonts w:asciiTheme="minorHAnsi" w:hAnsiTheme="minorHAnsi" w:cstheme="minorHAnsi"/>
        </w:rPr>
        <w:t>/</w:t>
      </w:r>
      <w:proofErr w:type="spellStart"/>
      <w:r w:rsidRPr="00682512">
        <w:rPr>
          <w:rFonts w:asciiTheme="minorHAnsi" w:hAnsiTheme="minorHAnsi" w:cstheme="minorHAnsi"/>
        </w:rPr>
        <w:t>esp</w:t>
      </w:r>
      <w:proofErr w:type="spellEnd"/>
    </w:p>
    <w:p w:rsidR="00CF79C9" w:rsidRPr="00682512" w:rsidRDefault="00CF79C9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W sprawach dotyczących przetwarzania danych osobowych należy kontaktować się z inspektorem ochrony danych przez </w:t>
      </w:r>
      <w:r w:rsidR="005D634E" w:rsidRPr="00682512">
        <w:rPr>
          <w:rFonts w:asciiTheme="minorHAnsi" w:hAnsiTheme="minorHAnsi" w:cstheme="minorHAnsi"/>
        </w:rPr>
        <w:t xml:space="preserve">adres </w:t>
      </w:r>
      <w:r w:rsidRPr="00682512">
        <w:rPr>
          <w:rFonts w:asciiTheme="minorHAnsi" w:hAnsiTheme="minorHAnsi" w:cstheme="minorHAnsi"/>
        </w:rPr>
        <w:t xml:space="preserve">e-mail: </w:t>
      </w:r>
      <w:hyperlink r:id="rId7" w:tooltip="Wyślij e-mail" w:history="1">
        <w:r w:rsidRPr="00682512">
          <w:rPr>
            <w:rStyle w:val="Hipercze"/>
            <w:rFonts w:asciiTheme="minorHAnsi" w:hAnsiTheme="minorHAnsi" w:cstheme="minorHAnsi"/>
          </w:rPr>
          <w:t>iod@mazovia.pl</w:t>
        </w:r>
      </w:hyperlink>
    </w:p>
    <w:p w:rsidR="005D634E" w:rsidRPr="00682512" w:rsidRDefault="005D634E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Podmiotem przetwarzającym Pani/Pana dane osobowe jest Wojewódzki Urząd Pracy w Warszawie. Dane kontaktowe: ul. Młynarska 16, 01-205 Warszawa, adres e-mail: </w:t>
      </w:r>
      <w:hyperlink r:id="rId8" w:tooltip="Wyślij e-mail" w:history="1">
        <w:r w:rsidRPr="00682512">
          <w:rPr>
            <w:rStyle w:val="Hipercze"/>
            <w:rFonts w:asciiTheme="minorHAnsi" w:hAnsiTheme="minorHAnsi" w:cstheme="minorHAnsi"/>
          </w:rPr>
          <w:t>wup@wup.mazowsze.pl</w:t>
        </w:r>
      </w:hyperlink>
      <w:r w:rsidRPr="00682512">
        <w:rPr>
          <w:rFonts w:asciiTheme="minorHAnsi" w:hAnsiTheme="minorHAnsi" w:cstheme="minorHAnsi"/>
        </w:rPr>
        <w:t xml:space="preserve"> , telefon (22) 578-44-00.</w:t>
      </w:r>
    </w:p>
    <w:p w:rsidR="000F178F" w:rsidRPr="00682512" w:rsidRDefault="000F178F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>Pani/Pana dane osobowe będą przetwarzane w celu prowadzenia rejestru podmiotów prowadzących agencje zatrudnienia i sprawowania kontroli w agencjach zatrudnienia, prowadzenia korespondencji w ww. zakresach, w celach archiwalnych oraz statystycznych.</w:t>
      </w:r>
    </w:p>
    <w:p w:rsidR="000F178F" w:rsidRPr="00682512" w:rsidRDefault="000F178F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>Podstawą prawną przetwarzania Pani/Pana danych osobowych jest art. 6 ust. 1 lit. c i lit. e RODO, tj. przetwarzanie danych jest niezbędne do wypełnienia obowiązku prawnego ciążącego na administratorze i przetwarzanie jest niezbędne do wykonania zadania realizowanego w interesie publicznym lub w ramach sprawowania władzy publicznej powierzonej administratorowi, które wynika z Rozdziału 6 „Agencje zatrudnienia” ustawy z dnia 20 kwietnia 2004 r. o promocji zatrudnienia i instytucjach rynku pracy.</w:t>
      </w:r>
    </w:p>
    <w:p w:rsidR="000F178F" w:rsidRPr="00682512" w:rsidRDefault="000F178F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>Zgodnie z art. 18d ust. 2 ustawy z dnia 20 kwietnia 2004 r. o promocji zatrudnienia i instytucjach rynku pracy rejestr podmiotów prowadzących agencje zatrudnienia jest jawny i prowadzony w formie dokumentu elektronicznego.</w:t>
      </w:r>
    </w:p>
    <w:p w:rsidR="000F178F" w:rsidRPr="00682512" w:rsidRDefault="000F178F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Pani/Pana dane osobowe mogą zostać udostępnione marszałkowi innego województwa w przypadku otrzymania informacji (wniosku) o zmianie siedziby podmiotu na adres w innym województwie, innemu organowi uprawnionemu do otrzymania danych na </w:t>
      </w:r>
      <w:r w:rsidRPr="00682512">
        <w:rPr>
          <w:rFonts w:asciiTheme="minorHAnsi" w:hAnsiTheme="minorHAnsi" w:cstheme="minorHAnsi"/>
        </w:rPr>
        <w:lastRenderedPageBreak/>
        <w:t>podstawie odrębnych przepisów lub w przypadku konieczności przekazania dokumentów według właściwości.</w:t>
      </w:r>
    </w:p>
    <w:p w:rsidR="000F178F" w:rsidRPr="00682512" w:rsidRDefault="00CA43F4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Pani/Pana </w:t>
      </w:r>
      <w:r w:rsidR="000F178F" w:rsidRPr="00682512">
        <w:rPr>
          <w:rFonts w:asciiTheme="minorHAnsi" w:hAnsiTheme="minorHAnsi" w:cstheme="minorHAnsi"/>
        </w:rPr>
        <w:t xml:space="preserve">dane osobowe będą przechowywane przez okres realizacji zadania, do którego dane osobowe zostały zebrane, a następnie do wygaśnięcia obowiązku przechowywania danych wynikającego z przepisów o archiwizacji, tj. </w:t>
      </w:r>
      <w:r w:rsidR="00676B32" w:rsidRPr="00682512">
        <w:rPr>
          <w:rFonts w:asciiTheme="minorHAnsi" w:hAnsiTheme="minorHAnsi" w:cstheme="minorHAnsi"/>
        </w:rPr>
        <w:t>przez 5 lat w przypadku danych z rejestru agencji zatrudnienia lub przez 25 lat w przypadku danych pozyskanych w toku kontroli prowadzonej działalności agencji zatrudnienia.</w:t>
      </w:r>
    </w:p>
    <w:p w:rsidR="00676B32" w:rsidRPr="00682512" w:rsidRDefault="00CA43F4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>Przysługuje Pani/Panu prawo</w:t>
      </w:r>
      <w:r w:rsidR="00676B32" w:rsidRPr="00682512">
        <w:rPr>
          <w:rFonts w:asciiTheme="minorHAnsi" w:hAnsiTheme="minorHAnsi" w:cstheme="minorHAnsi"/>
        </w:rPr>
        <w:t xml:space="preserve"> do:</w:t>
      </w:r>
    </w:p>
    <w:p w:rsidR="00676B32" w:rsidRPr="00682512" w:rsidRDefault="00CA43F4" w:rsidP="00682512">
      <w:pPr>
        <w:pStyle w:val="Akapitzlist"/>
        <w:numPr>
          <w:ilvl w:val="0"/>
          <w:numId w:val="5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>dostępu do swoich danych osobowych,</w:t>
      </w:r>
      <w:r w:rsidR="00676B32" w:rsidRPr="00682512">
        <w:rPr>
          <w:rFonts w:asciiTheme="minorHAnsi" w:hAnsiTheme="minorHAnsi" w:cstheme="minorHAnsi"/>
        </w:rPr>
        <w:t xml:space="preserve"> żądania</w:t>
      </w:r>
      <w:r w:rsidRPr="00682512">
        <w:rPr>
          <w:rFonts w:asciiTheme="minorHAnsi" w:hAnsiTheme="minorHAnsi" w:cstheme="minorHAnsi"/>
        </w:rPr>
        <w:t xml:space="preserve"> ich sprostowania, </w:t>
      </w:r>
      <w:r w:rsidR="00676B32" w:rsidRPr="00682512">
        <w:rPr>
          <w:rFonts w:asciiTheme="minorHAnsi" w:hAnsiTheme="minorHAnsi" w:cstheme="minorHAnsi"/>
        </w:rPr>
        <w:t xml:space="preserve">usunięcia lub </w:t>
      </w:r>
      <w:r w:rsidRPr="00682512">
        <w:rPr>
          <w:rFonts w:asciiTheme="minorHAnsi" w:hAnsiTheme="minorHAnsi" w:cstheme="minorHAnsi"/>
        </w:rPr>
        <w:t>ograniczenia p</w:t>
      </w:r>
      <w:r w:rsidR="00676B32" w:rsidRPr="00682512">
        <w:rPr>
          <w:rFonts w:asciiTheme="minorHAnsi" w:hAnsiTheme="minorHAnsi" w:cstheme="minorHAnsi"/>
        </w:rPr>
        <w:t>rzetwarzania;</w:t>
      </w:r>
    </w:p>
    <w:p w:rsidR="00676B32" w:rsidRPr="00682512" w:rsidRDefault="00676B32" w:rsidP="00682512">
      <w:pPr>
        <w:pStyle w:val="Akapitzlist"/>
        <w:numPr>
          <w:ilvl w:val="0"/>
          <w:numId w:val="5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>wniesienia sprzeciwu wobec przetwarzania ze względu na szczególną sytuację;</w:t>
      </w:r>
    </w:p>
    <w:p w:rsidR="00676B32" w:rsidRPr="00682512" w:rsidRDefault="00CA43F4" w:rsidP="00682512">
      <w:pPr>
        <w:pStyle w:val="Akapitzlist"/>
        <w:numPr>
          <w:ilvl w:val="0"/>
          <w:numId w:val="5"/>
        </w:numPr>
        <w:spacing w:after="0" w:line="360" w:lineRule="auto"/>
        <w:ind w:left="681" w:hanging="284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 xml:space="preserve">wniesienia skargi do organu nadzorczego, którym jest Prezes Urzędu Ochrony Danych Osobowych (szczegóły na stronie internetowej: </w:t>
      </w:r>
      <w:hyperlink r:id="rId9" w:tooltip="Przejdź na stronę internetową" w:history="1">
        <w:r w:rsidRPr="00682512">
          <w:rPr>
            <w:rStyle w:val="Hipercze"/>
            <w:rFonts w:asciiTheme="minorHAnsi" w:hAnsiTheme="minorHAnsi" w:cstheme="minorHAnsi"/>
          </w:rPr>
          <w:t>https://uodo.gov.pl/</w:t>
        </w:r>
      </w:hyperlink>
      <w:r w:rsidRPr="00682512">
        <w:rPr>
          <w:rFonts w:asciiTheme="minorHAnsi" w:hAnsiTheme="minorHAnsi" w:cstheme="minorHAnsi"/>
        </w:rPr>
        <w:t xml:space="preserve"> ).</w:t>
      </w:r>
    </w:p>
    <w:p w:rsidR="00676B32" w:rsidRPr="00682512" w:rsidRDefault="00676B32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>Podanie przez Panią/ Pana danych osobowych jest związane z przepisami ustawy z dnia 20 kwietnia 2004 r. o promocji zatrudnienia i instytucjach rynku pracy. Konsekwencją niepodania danych osobowych może być brak możliwości skorzystania z usług świadczonych przez Wojewódzki Urząd Pracy w Warszawie.</w:t>
      </w:r>
    </w:p>
    <w:p w:rsidR="005D634E" w:rsidRPr="00682512" w:rsidRDefault="00676B32" w:rsidP="00682512">
      <w:pPr>
        <w:pStyle w:val="Akapitzlist"/>
        <w:numPr>
          <w:ilvl w:val="0"/>
          <w:numId w:val="1"/>
        </w:numPr>
        <w:spacing w:after="0" w:line="360" w:lineRule="auto"/>
        <w:ind w:left="397" w:hanging="397"/>
        <w:contextualSpacing w:val="0"/>
        <w:rPr>
          <w:rFonts w:asciiTheme="minorHAnsi" w:hAnsiTheme="minorHAnsi" w:cstheme="minorHAnsi"/>
        </w:rPr>
      </w:pPr>
      <w:r w:rsidRPr="00682512">
        <w:rPr>
          <w:rFonts w:asciiTheme="minorHAnsi" w:hAnsiTheme="minorHAnsi" w:cstheme="minorHAnsi"/>
        </w:rPr>
        <w:t>Pani/Pana dane osobowe nie będą podlegały decyzji, która opiera się wyłącznie na zautomatyzowanym przetwarzaniu, w tym profilowaniu.</w:t>
      </w:r>
    </w:p>
    <w:sectPr w:rsidR="005D634E" w:rsidRPr="0068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4D04"/>
    <w:multiLevelType w:val="hybridMultilevel"/>
    <w:tmpl w:val="34ECB6EE"/>
    <w:lvl w:ilvl="0" w:tplc="0D88834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50B31D5F"/>
    <w:multiLevelType w:val="hybridMultilevel"/>
    <w:tmpl w:val="7ED6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E5A74"/>
    <w:multiLevelType w:val="hybridMultilevel"/>
    <w:tmpl w:val="B91024E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62E36C7C"/>
    <w:multiLevelType w:val="hybridMultilevel"/>
    <w:tmpl w:val="4BA68D50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6EE772A6"/>
    <w:multiLevelType w:val="hybridMultilevel"/>
    <w:tmpl w:val="1366A9E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53"/>
    <w:rsid w:val="00003DC3"/>
    <w:rsid w:val="000B1F04"/>
    <w:rsid w:val="000B68A7"/>
    <w:rsid w:val="000F178F"/>
    <w:rsid w:val="00130FEC"/>
    <w:rsid w:val="00153E63"/>
    <w:rsid w:val="001C60DB"/>
    <w:rsid w:val="001F0C6A"/>
    <w:rsid w:val="002C1FD7"/>
    <w:rsid w:val="003B5CF7"/>
    <w:rsid w:val="00483088"/>
    <w:rsid w:val="005A7459"/>
    <w:rsid w:val="005D634E"/>
    <w:rsid w:val="00676B32"/>
    <w:rsid w:val="00682512"/>
    <w:rsid w:val="00685506"/>
    <w:rsid w:val="00712DA5"/>
    <w:rsid w:val="00757B97"/>
    <w:rsid w:val="00795403"/>
    <w:rsid w:val="00832D38"/>
    <w:rsid w:val="008C41A3"/>
    <w:rsid w:val="008F7E53"/>
    <w:rsid w:val="009209EB"/>
    <w:rsid w:val="00A61121"/>
    <w:rsid w:val="00BA1A61"/>
    <w:rsid w:val="00BC2324"/>
    <w:rsid w:val="00C7409E"/>
    <w:rsid w:val="00CA43F4"/>
    <w:rsid w:val="00CF79C9"/>
    <w:rsid w:val="00DA55F9"/>
    <w:rsid w:val="00DA74CE"/>
    <w:rsid w:val="00E50F48"/>
    <w:rsid w:val="00E52F73"/>
    <w:rsid w:val="00E62CEE"/>
    <w:rsid w:val="00F858B3"/>
    <w:rsid w:val="00FB7452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A8420-398C-4C88-8B12-2ED3B2CE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F73"/>
    <w:pPr>
      <w:keepNext/>
      <w:keepLines/>
      <w:spacing w:after="0" w:line="360" w:lineRule="auto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9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9C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52F73"/>
    <w:rPr>
      <w:rFonts w:asciiTheme="minorHAnsi" w:eastAsiaTheme="majorEastAsia" w:hAnsiTheme="minorHAnsi" w:cstheme="majorBidi"/>
      <w:b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57B97"/>
    <w:pPr>
      <w:spacing w:after="120" w:line="360" w:lineRule="auto"/>
    </w:pPr>
    <w:rPr>
      <w:rFonts w:asciiTheme="minorHAnsi" w:eastAsiaTheme="majorEastAsia" w:hAnsiTheme="minorHAnsi" w:cstheme="majorBidi"/>
      <w:b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7B97"/>
    <w:rPr>
      <w:rFonts w:asciiTheme="minorHAnsi" w:eastAsiaTheme="majorEastAsia" w:hAnsiTheme="minorHAnsi" w:cstheme="majorBidi"/>
      <w:b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mazowsz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&#261;d_marszalkowski@mazov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A9CD-FC63-4098-8D72-21942224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dotycząca przetwarzania danych osobowych w związku z prowadzeniem rejestru podmiotów prowadzących agencje zatrudnienia</vt:lpstr>
    </vt:vector>
  </TitlesOfParts>
  <Company>WUP w Warszawie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 w związku z prowadzeniem rejestru podmiotów prowadzących agencje zatrudnienia</dc:title>
  <dc:subject>Obowiązek informacyjny wynikający z art. 13 RODO</dc:subject>
  <dc:creator>MMiazek</dc:creator>
  <cp:keywords/>
  <dc:description/>
  <cp:lastModifiedBy>Agnieszka Dudek</cp:lastModifiedBy>
  <cp:revision>2</cp:revision>
  <dcterms:created xsi:type="dcterms:W3CDTF">2023-02-14T10:48:00Z</dcterms:created>
  <dcterms:modified xsi:type="dcterms:W3CDTF">2023-02-14T10:48:00Z</dcterms:modified>
</cp:coreProperties>
</file>