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F44475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Listopad</w:t>
      </w:r>
      <w:r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7B3FEF" w:rsidP="007B3FEF">
      <w:pPr>
        <w:spacing w:before="240" w:after="120" w:line="360" w:lineRule="auto"/>
        <w:contextualSpacing/>
      </w:pPr>
      <w:r>
        <w:t>W</w:t>
      </w:r>
      <w:r w:rsidR="00D55E0F">
        <w:t xml:space="preserve"> </w:t>
      </w:r>
      <w:r w:rsidR="00F44475">
        <w:t>listopadzie</w:t>
      </w:r>
      <w:r w:rsidR="00D55E0F">
        <w:t xml:space="preserve"> </w:t>
      </w:r>
      <w:r w:rsidR="005607E2" w:rsidRPr="005607E2">
        <w:t xml:space="preserve">w urzędach pracy zarejestrowanych było </w:t>
      </w:r>
      <w:r w:rsidR="00F44475" w:rsidRPr="00F44475">
        <w:t>115</w:t>
      </w:r>
      <w:r w:rsidR="00F44475">
        <w:t> </w:t>
      </w:r>
      <w:r w:rsidR="00F44475" w:rsidRPr="00F44475">
        <w:t>810</w:t>
      </w:r>
      <w:r w:rsidR="00F44475">
        <w:t xml:space="preserve"> </w:t>
      </w:r>
      <w:r w:rsidR="00B51312">
        <w:t>os</w:t>
      </w:r>
      <w:r>
        <w:t>ób</w:t>
      </w:r>
      <w:r w:rsidR="00B51312">
        <w:t xml:space="preserve"> bezrobotn</w:t>
      </w:r>
      <w:r>
        <w:t>ych</w:t>
      </w:r>
      <w:r w:rsidR="005607E2" w:rsidRPr="005607E2">
        <w:t xml:space="preserve">, to jest o </w:t>
      </w:r>
      <w:r w:rsidR="00F44475" w:rsidRPr="00F44475">
        <w:t>379</w:t>
      </w:r>
      <w:r w:rsidR="00F44475">
        <w:t xml:space="preserve"> osó</w:t>
      </w:r>
      <w:r w:rsidR="005607E2" w:rsidRPr="005607E2">
        <w:t>b</w:t>
      </w:r>
      <w:r w:rsidR="00113CC8">
        <w:t xml:space="preserve"> </w:t>
      </w:r>
      <w:r w:rsidR="00F369F2">
        <w:t>mniej</w:t>
      </w:r>
      <w:r w:rsidR="005607E2" w:rsidRPr="005607E2">
        <w:t xml:space="preserve"> niż w poprzednim miesiącu </w:t>
      </w:r>
      <w:r w:rsidR="005607E2" w:rsidRPr="005607E2">
        <w:rPr>
          <w:iCs/>
        </w:rPr>
        <w:t>oraz</w:t>
      </w:r>
      <w:r w:rsidR="005607E2" w:rsidRPr="005607E2">
        <w:rPr>
          <w:i/>
        </w:rPr>
        <w:t xml:space="preserve"> </w:t>
      </w:r>
      <w:r w:rsidR="005607E2" w:rsidRPr="005607E2">
        <w:t xml:space="preserve">o </w:t>
      </w:r>
      <w:r w:rsidR="00F44475" w:rsidRPr="00F44475">
        <w:t>14</w:t>
      </w:r>
      <w:r w:rsidR="00F44475">
        <w:t> </w:t>
      </w:r>
      <w:r w:rsidR="00F44475" w:rsidRPr="00F44475">
        <w:t>125</w:t>
      </w:r>
      <w:r w:rsidR="00F44475">
        <w:t xml:space="preserve"> </w:t>
      </w:r>
      <w:r w:rsidR="005607E2" w:rsidRPr="005607E2">
        <w:t>os</w:t>
      </w:r>
      <w:r>
        <w:t>ób</w:t>
      </w:r>
      <w:r w:rsidR="00E03D2B">
        <w:t xml:space="preserve"> mniej niż</w:t>
      </w:r>
      <w:r w:rsidR="00E03D2B" w:rsidRPr="00E03D2B">
        <w:t xml:space="preserve"> </w:t>
      </w:r>
      <w:r>
        <w:t>w</w:t>
      </w:r>
      <w:r w:rsidRPr="007B3FEF">
        <w:t xml:space="preserve"> </w:t>
      </w:r>
      <w:r w:rsidR="00F44475" w:rsidRPr="00F44475">
        <w:t xml:space="preserve">listopadzie </w:t>
      </w:r>
      <w:r w:rsidR="005607E2" w:rsidRPr="005607E2">
        <w:t>2</w:t>
      </w:r>
      <w:r w:rsidR="00F44475">
        <w:t>021 roku. Kobiety stanowiły 51,0</w:t>
      </w:r>
      <w:r w:rsidR="005607E2" w:rsidRPr="005607E2">
        <w:t>% osób bezrobotnych.</w:t>
      </w:r>
    </w:p>
    <w:p w:rsidR="005607E2" w:rsidRDefault="005607E2" w:rsidP="007B3FEF">
      <w:pPr>
        <w:spacing w:before="240" w:after="120" w:line="360" w:lineRule="auto"/>
        <w:contextualSpacing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7B3FEF">
        <w:t>nie zmieniła się</w:t>
      </w:r>
      <w:r w:rsidR="00EC3CC4">
        <w:t xml:space="preserve"> </w:t>
      </w:r>
      <w:r w:rsidR="00E91282" w:rsidRPr="00182BF9">
        <w:t>i</w:t>
      </w:r>
      <w:r w:rsidR="00720596" w:rsidRPr="00182BF9">
        <w:t> </w:t>
      </w:r>
      <w:r w:rsidR="00523DB9">
        <w:t>wynosi 4,2</w:t>
      </w:r>
      <w:r w:rsidRPr="00182BF9">
        <w:t xml:space="preserve">%. Najniższa stopa bezrobocia w kraju wystąpiła w </w:t>
      </w:r>
      <w:r w:rsidR="00C2164A" w:rsidRPr="00182BF9">
        <w:t>województwach wielko</w:t>
      </w:r>
      <w:r w:rsidR="00182BF9" w:rsidRPr="00182BF9">
        <w:t>pols</w:t>
      </w:r>
      <w:r w:rsidR="00F44475">
        <w:t>kim (2,9</w:t>
      </w:r>
      <w:r w:rsidR="004D7B06" w:rsidRPr="00182BF9">
        <w:t>%) oraz śląsk</w:t>
      </w:r>
      <w:r w:rsidR="00F44475">
        <w:t>im (3,6</w:t>
      </w:r>
      <w:r w:rsidRPr="00182BF9">
        <w:t xml:space="preserve">%). Wartość stopy bezrobocia dla kraju </w:t>
      </w:r>
      <w:r w:rsidR="007B3FEF">
        <w:t>pozostała na tym samym poziomie</w:t>
      </w:r>
      <w:r w:rsidR="006C073F" w:rsidRPr="006C073F">
        <w:t xml:space="preserve"> </w:t>
      </w:r>
      <w:r w:rsidR="00523DB9">
        <w:t xml:space="preserve">i </w:t>
      </w:r>
      <w:r w:rsidR="00E03D2B">
        <w:t>wyniosła 5,1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  <w:r w:rsidR="00B00EC1" w:rsidRPr="00B00EC1">
        <w:rPr>
          <w:b w:val="0"/>
          <w:noProof/>
          <w:color w:val="auto"/>
          <w:sz w:val="20"/>
          <w:szCs w:val="20"/>
          <w:lang w:eastAsia="pl-PL"/>
        </w:rPr>
        <w:t>*</w:t>
      </w:r>
    </w:p>
    <w:p w:rsidR="005607E2" w:rsidRDefault="00F44475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4C444657" wp14:editId="32D5CFEA">
            <wp:extent cx="6645910" cy="4343400"/>
            <wp:effectExtent l="0" t="0" r="2540" b="0"/>
            <wp:docPr id="6" name="Wykres 6" descr="Wykres liniowy przedstawia wartości stopy bezrobocia w latach 2021 i 2022 w podziale miesięcznym.&#10;Najwyższa stopę bezrobocia dla Polski odnotowano w lutym 2021 7,1% a najniższą we wrześniu i październiku 2022 r. 5,1%. Najwyższą stopę bezrobocia na Mazowszu odnotowano w styczniu i lutym 2021 5,6% a najniższa we wrześniu i październiku 2022 r. 4,2%.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Pr="007B3FEF" w:rsidRDefault="00B00EC1" w:rsidP="00B00EC1">
      <w:pPr>
        <w:jc w:val="both"/>
        <w:rPr>
          <w:szCs w:val="18"/>
        </w:rPr>
      </w:pPr>
      <w:r w:rsidRPr="007B3FEF">
        <w:rPr>
          <w:szCs w:val="18"/>
        </w:rPr>
        <w:t>*</w:t>
      </w:r>
      <w:r w:rsidRPr="007B3FEF">
        <w:rPr>
          <w:i/>
          <w:szCs w:val="18"/>
        </w:rPr>
        <w:t>dane zaktualizowane z uwzględnieniem pracujących w gospodarstwach indywidualnych w rolnictwie (będących składową cywilnej ludności aktywnej zawodowo) wyszacowanych na podstawie wyników Powszechnego Spisu Rolnego 2020 roku.</w:t>
      </w:r>
    </w:p>
    <w:p w:rsidR="00E76F50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91282" w:rsidRPr="00E91282" w:rsidRDefault="00AB7F84" w:rsidP="00E91282">
      <w:r>
        <w:rPr>
          <w:noProof/>
          <w:lang w:eastAsia="pl-PL"/>
        </w:rPr>
        <w:drawing>
          <wp:inline distT="0" distB="0" distL="0" distR="0" wp14:anchorId="5403DDC6" wp14:editId="4CD923CA">
            <wp:extent cx="6645910" cy="3749040"/>
            <wp:effectExtent l="0" t="0" r="2540" b="3810"/>
            <wp:docPr id="7" name="Wykres 7" descr="Wykres kolumnowy przedstawia wartości stopy bezrobocia w marc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marcu 2022 roku do województwa z najniższą stopą bezrobocia. Najwyższą wartość stopy bezrobocia odnotowano w województwie warmińsko – mazurskim 8,6%, a najniższą w województwie wielkopolskim 3,1%. Stopa bezrobocia dla Polski wyniosła w marcu 2022 5,4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E47B54" w:rsidRDefault="00A934A0" w:rsidP="00443C5A">
      <w:pPr>
        <w:spacing w:before="0" w:after="0" w:line="360" w:lineRule="auto"/>
        <w:rPr>
          <w:b/>
        </w:rPr>
      </w:pPr>
      <w:r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E03D2B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C8C225F" wp14:editId="21BDF700">
            <wp:extent cx="6645910" cy="4733925"/>
            <wp:effectExtent l="0" t="0" r="2540" b="0"/>
            <wp:docPr id="9" name="Wykres 9" descr="Wykres przedstawia liczbę osób bezrobotnych oraz stopę bezrobocia w regiona i podregionach województwa mazowieckiego w październiku 2022 roku.&#10;Najwiecej osób bezrobotych było w Regionie mazowieckiem regionalnym 75002 osób, najmniej w podregionie żyrardowskim 4246 osoby. Najwyższą stopę bezrobocia odnotowo w podregionie radomskim 12,6%, a najniższa w podregionie Miasto Warszawa 1,5%. 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  <w:r w:rsidR="00D22A87">
        <w:rPr>
          <w:noProof/>
          <w:lang w:eastAsia="pl-PL"/>
        </w:rPr>
        <w:drawing>
          <wp:inline distT="0" distB="0" distL="0" distR="0" wp14:anchorId="4398D107" wp14:editId="67B84B47">
            <wp:extent cx="6645910" cy="5419725"/>
            <wp:effectExtent l="0" t="0" r="2540" b="0"/>
            <wp:docPr id="10" name="Wykres 10" descr="Wykres  przedstawia liczbę osób bezrobotnych w podziale na płeć w województwie mazowieckiem, jego regionach i podregionach we wrześniu 2022 roku.&#10;Najwięcej bezrobotnych zarówno kobiet jak i mężczyzn było podregionie Radomskim 13446 mężczyzn i 13068 kobiet. Najmniej bezrobotnych zarówno kobiet jak i mężczyzn było w podregionie Żyrardowskim 2068 mężczyzn i 2178 kobiet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A07C5E" w:rsidP="007B3FEF">
      <w:pPr>
        <w:spacing w:before="240" w:after="120" w:line="360" w:lineRule="auto"/>
        <w:contextualSpacing/>
        <w:rPr>
          <w:b/>
        </w:rPr>
      </w:pPr>
      <w:r w:rsidRPr="00A07C5E">
        <w:t xml:space="preserve">W </w:t>
      </w:r>
      <w:r w:rsidR="00F44475" w:rsidRPr="00F44475">
        <w:t xml:space="preserve">listopadzie </w:t>
      </w:r>
      <w:r w:rsidR="00BC6FCB" w:rsidRPr="00BC6FCB">
        <w:t xml:space="preserve">napływ osób bezrobotnych był </w:t>
      </w:r>
      <w:r w:rsidR="00B21E53">
        <w:t>mniejszy</w:t>
      </w:r>
      <w:r w:rsidR="00BC6FCB" w:rsidRPr="00BC6FCB">
        <w:t xml:space="preserve"> od odpływu. W urzędach pracy województwa mazowieckiego zarejestrowało się </w:t>
      </w:r>
      <w:r w:rsidR="00F44475" w:rsidRPr="00F44475">
        <w:t xml:space="preserve">14 077 </w:t>
      </w:r>
      <w:r w:rsidR="00523DB9">
        <w:t>os</w:t>
      </w:r>
      <w:r w:rsidR="00F44475">
        <w:t>ó</w:t>
      </w:r>
      <w:r w:rsidR="0017376A">
        <w:t>b</w:t>
      </w:r>
      <w:r w:rsidR="00523DB9">
        <w:t xml:space="preserve"> bezrobotn</w:t>
      </w:r>
      <w:r w:rsidR="00F44475">
        <w:t>ych</w:t>
      </w:r>
      <w:r w:rsidR="00BC6FCB" w:rsidRPr="00BC6FCB">
        <w:t xml:space="preserve">, tj. o </w:t>
      </w:r>
      <w:r w:rsidR="00F44475" w:rsidRPr="00F44475">
        <w:t xml:space="preserve">297 </w:t>
      </w:r>
      <w:r w:rsidR="00B272B6">
        <w:t>os</w:t>
      </w:r>
      <w:r w:rsidR="00F44475">
        <w:t>ób</w:t>
      </w:r>
      <w:r w:rsidR="004B0499">
        <w:t xml:space="preserve"> (</w:t>
      </w:r>
      <w:r w:rsidR="00F44475">
        <w:t>2,1</w:t>
      </w:r>
      <w:r w:rsidR="00BC6FCB" w:rsidRPr="00BC6FCB">
        <w:t xml:space="preserve">%) </w:t>
      </w:r>
      <w:r w:rsidR="00613B2E">
        <w:t>mniej</w:t>
      </w:r>
      <w:r w:rsidR="00B47B42">
        <w:t xml:space="preserve"> </w:t>
      </w:r>
      <w:r w:rsidR="00BC6FCB" w:rsidRPr="00BC6FCB">
        <w:t xml:space="preserve">niż miesiąc wcześniej. </w:t>
      </w:r>
      <w:r w:rsidR="00613B2E">
        <w:t>Spadła</w:t>
      </w:r>
      <w:r w:rsidR="004D7B06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613B2E">
        <w:t>1</w:t>
      </w:r>
      <w:r w:rsidR="00F44475">
        <w:t>5,0</w:t>
      </w:r>
      <w:r w:rsidR="003236CF">
        <w:t xml:space="preserve">% oraz </w:t>
      </w:r>
      <w:r w:rsidR="00BC6FCB" w:rsidRPr="00BC6FCB">
        <w:t>liczba osób rejestrujący</w:t>
      </w:r>
      <w:r w:rsidR="003236CF">
        <w:t>ch się po raz kolejny</w:t>
      </w:r>
      <w:r w:rsidR="00F44475">
        <w:t xml:space="preserve"> o 3,1</w:t>
      </w:r>
      <w:r w:rsidR="00BC6FCB" w:rsidRPr="00BC6FCB">
        <w:t>%.</w:t>
      </w:r>
    </w:p>
    <w:p w:rsidR="00B272B6" w:rsidRDefault="00BC6FCB" w:rsidP="007B3FEF">
      <w:pPr>
        <w:spacing w:before="240" w:after="120" w:line="360" w:lineRule="auto"/>
        <w:contextualSpacing/>
      </w:pPr>
      <w:r w:rsidRPr="00BC6FCB">
        <w:t xml:space="preserve">Z ewidencji wyłączono </w:t>
      </w:r>
      <w:r w:rsidR="00F44475" w:rsidRPr="00F44475">
        <w:t xml:space="preserve">14 456 </w:t>
      </w:r>
      <w:r w:rsidR="000E2C29">
        <w:t>os</w:t>
      </w:r>
      <w:r w:rsidR="00B272B6">
        <w:t>ó</w:t>
      </w:r>
      <w:r w:rsidR="000E2C29">
        <w:t xml:space="preserve">b, tj. o </w:t>
      </w:r>
      <w:r w:rsidR="00F44475">
        <w:t>12,1</w:t>
      </w:r>
      <w:r w:rsidR="00B272B6" w:rsidRPr="00B272B6">
        <w:t>%</w:t>
      </w:r>
      <w:r w:rsidR="00B272B6">
        <w:t xml:space="preserve"> </w:t>
      </w:r>
      <w:r w:rsidR="00613B2E">
        <w:t>mniej</w:t>
      </w:r>
      <w:r w:rsidRPr="00BC6FCB">
        <w:t xml:space="preserve"> niż w poprzednim miesiącu. Najwięcej wyrejestrowań z ewidencji dokonano z powodu:</w:t>
      </w:r>
      <w:r w:rsidR="00B272B6" w:rsidRPr="00B272B6">
        <w:t xml:space="preserve"> </w:t>
      </w:r>
    </w:p>
    <w:p w:rsidR="005F7A4A" w:rsidRPr="005F7A4A" w:rsidRDefault="005F7A4A" w:rsidP="005F7A4A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>podjęcia pracy – 7 585 osób (52,5% odpływu z bezrobocia);</w:t>
      </w:r>
    </w:p>
    <w:p w:rsidR="005F7A4A" w:rsidRPr="005F7A4A" w:rsidRDefault="005F7A4A" w:rsidP="005F7A4A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>niepotwierdzenie gotowości do pracy – 3 121 osób (21,6% odpływu z bezrobocia);</w:t>
      </w:r>
    </w:p>
    <w:p w:rsidR="005F7A4A" w:rsidRPr="005F7A4A" w:rsidRDefault="005F7A4A" w:rsidP="005F7A4A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>dobrowolnej rezygnacji ze statusu bezrobotnego</w:t>
      </w:r>
      <w:r w:rsidRPr="005F7A4A" w:rsidDel="0016240D">
        <w:t xml:space="preserve"> </w:t>
      </w:r>
      <w:r w:rsidRPr="005F7A4A">
        <w:t>– 804 osoby (5,6% odpływu z bezrobocia);</w:t>
      </w:r>
    </w:p>
    <w:p w:rsidR="005F7A4A" w:rsidRPr="005F7A4A" w:rsidRDefault="005F7A4A" w:rsidP="005F7A4A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>rozpoczęcie szkolenia – 622 osoby (4,3% odpływu z bezrobocia);</w:t>
      </w:r>
    </w:p>
    <w:p w:rsidR="005F7A4A" w:rsidRPr="005F7A4A" w:rsidRDefault="005F7A4A" w:rsidP="005F7A4A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>rozpoczęcia stażu – 593 osoby (4,1% odpływu z bezrobocia).</w:t>
      </w:r>
    </w:p>
    <w:p w:rsidR="00962803" w:rsidRPr="00E47B54" w:rsidRDefault="00962803" w:rsidP="00B272B6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5F7A4A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389E2A9" wp14:editId="1AEAC4A9">
            <wp:extent cx="6645910" cy="3794760"/>
            <wp:effectExtent l="0" t="0" r="2540" b="0"/>
            <wp:docPr id="16" name="Wykres 16" descr="Wykres liniowy prezentuje wartości napływu i odpływu osób bezrobotnych w podziale miesięcznym. &#10;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B272B6" w:rsidP="00792D91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02170C6B" wp14:editId="1FFE1467">
            <wp:extent cx="6645910" cy="4391025"/>
            <wp:effectExtent l="0" t="0" r="2540" b="0"/>
            <wp:docPr id="13" name="Wykres 13" descr="Wykres przedstawia informację liczbową na temat powodów wyrejestrowania z ewidencji osób bezrobotnych w podziale na kobiety i mężczyzn. &#10;Najwięcej osób jako przyczyne wyrejstrowania wskazało podjecie pracy 7585 osób. 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t>Sytuacja w powiatach</w:t>
      </w:r>
    </w:p>
    <w:p w:rsidR="00D175E3" w:rsidRDefault="00D175E3" w:rsidP="002834E4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A737EC">
        <w:t xml:space="preserve">oraz w powiecie warszawskim zachodnim </w:t>
      </w:r>
      <w:r w:rsidR="00DF7FCB">
        <w:t>(</w:t>
      </w:r>
      <w:r w:rsidR="00A737EC">
        <w:t xml:space="preserve">po </w:t>
      </w:r>
      <w:r w:rsidR="00093A95">
        <w:t>1,5</w:t>
      </w:r>
      <w:r>
        <w:t xml:space="preserve">%) </w:t>
      </w:r>
      <w:r w:rsidR="00492E1A">
        <w:t xml:space="preserve">oraz </w:t>
      </w:r>
      <w:r w:rsidR="00DF7FCB">
        <w:t>ponad</w:t>
      </w:r>
      <w:r w:rsidR="00093A95">
        <w:t xml:space="preserve"> 16</w:t>
      </w:r>
      <w:r>
        <w:t xml:space="preserve"> krotnie wyższy</w:t>
      </w:r>
      <w:r w:rsidR="007F59B3">
        <w:t>m</w:t>
      </w:r>
      <w:r w:rsidR="005B5DFC">
        <w:t xml:space="preserve"> w powiecie szydłowieckim (24,8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F25EE0">
        <w:t>2</w:t>
      </w:r>
      <w:r w:rsidR="0059447A">
        <w:t xml:space="preserve">%), </w:t>
      </w:r>
      <w:r w:rsidR="00F25EE0" w:rsidRPr="00F25EE0">
        <w:t xml:space="preserve">grójecki </w:t>
      </w:r>
      <w:r w:rsidR="00C24F2E">
        <w:t>(</w:t>
      </w:r>
      <w:r w:rsidR="00DF7FCB">
        <w:t>2,</w:t>
      </w:r>
      <w:r w:rsidR="00F25EE0">
        <w:t>3</w:t>
      </w:r>
      <w:r>
        <w:t>%)</w:t>
      </w:r>
      <w:r w:rsidR="00A737EC">
        <w:t xml:space="preserve"> oraz</w:t>
      </w:r>
      <w:r w:rsidR="00041B23">
        <w:t xml:space="preserve"> grodziski (2,7%)</w:t>
      </w:r>
      <w:r>
        <w:t>.</w:t>
      </w:r>
    </w:p>
    <w:p w:rsidR="00D175E3" w:rsidRDefault="00F25EE0" w:rsidP="002834E4">
      <w:pPr>
        <w:spacing w:before="240" w:after="120" w:line="360" w:lineRule="auto"/>
        <w:contextualSpacing/>
      </w:pPr>
      <w:r>
        <w:t xml:space="preserve">W </w:t>
      </w:r>
      <w:r w:rsidR="005B5DFC">
        <w:t>listopadzie</w:t>
      </w:r>
      <w:r>
        <w:t xml:space="preserve"> </w:t>
      </w:r>
      <w:r w:rsidR="00F16EE6">
        <w:t>2022</w:t>
      </w:r>
      <w:r w:rsidR="00D175E3">
        <w:t xml:space="preserve"> r. w porównaniu do </w:t>
      </w:r>
      <w:r w:rsidR="005B5DFC">
        <w:t>października</w:t>
      </w:r>
      <w:r w:rsidR="00D175E3">
        <w:t xml:space="preserve"> 202</w:t>
      </w:r>
      <w:r w:rsidR="00941504">
        <w:t>2</w:t>
      </w:r>
      <w:r w:rsidR="00D175E3">
        <w:t xml:space="preserve"> r. stopa bezrobocia </w:t>
      </w:r>
      <w:r w:rsidR="00C24F2E">
        <w:t>spadła</w:t>
      </w:r>
      <w:r w:rsidR="00D175E3">
        <w:t xml:space="preserve"> w </w:t>
      </w:r>
      <w:r w:rsidR="005D1BBE">
        <w:t>13</w:t>
      </w:r>
      <w:r w:rsidR="00D175E3">
        <w:t xml:space="preserve"> powiat</w:t>
      </w:r>
      <w:r w:rsidR="007F59B3">
        <w:t>ach województwa mazowieckiego</w:t>
      </w:r>
      <w:r w:rsidR="0059447A">
        <w:t xml:space="preserve"> </w:t>
      </w:r>
      <w:r w:rsidR="00452B5C">
        <w:t>a</w:t>
      </w:r>
      <w:r w:rsidR="0059447A">
        <w:t xml:space="preserve"> </w:t>
      </w:r>
      <w:r w:rsidR="00D175E3">
        <w:t xml:space="preserve">w </w:t>
      </w:r>
      <w:r w:rsidR="005B5DFC">
        <w:t>10</w:t>
      </w:r>
      <w:r w:rsidR="00D175E3">
        <w:t xml:space="preserve"> </w:t>
      </w:r>
      <w:r w:rsidR="002A1CC6">
        <w:t>wzrosła</w:t>
      </w:r>
      <w:r w:rsidR="00D175E3">
        <w:t>.</w:t>
      </w:r>
    </w:p>
    <w:p w:rsidR="0078516B" w:rsidRPr="00A46418" w:rsidRDefault="0078516B" w:rsidP="0078516B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  <w:r w:rsidR="00CA7A76">
        <w:rPr>
          <w:b w:val="0"/>
          <w:color w:val="auto"/>
        </w:rPr>
        <w:t xml:space="preserve"> województwa mazowieckiego</w:t>
      </w:r>
    </w:p>
    <w:p w:rsidR="00E26B31" w:rsidRPr="005626E8" w:rsidRDefault="00B1418A" w:rsidP="00747879">
      <w:pPr>
        <w:spacing w:after="120" w:line="360" w:lineRule="auto"/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9" name="Obraz 29" descr="Najniższa stopa – Warszawa oraz powiat warszawski zachodni po 1,5%; najwyższa stopa – powiat szydłowiecki 24,8%." title="Mapa 1 Stopa bezrobocia rejestrowanego na koniec listopad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pa_09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2803" w:rsidRPr="00A46418" w:rsidRDefault="00D175E3" w:rsidP="00AA686F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t xml:space="preserve">Wykres 7. Stopa bezrobocia (w %) w powiatach województwa mazowieckiego – </w:t>
      </w:r>
      <w:r w:rsidR="00AA1090">
        <w:rPr>
          <w:b w:val="0"/>
          <w:color w:val="auto"/>
        </w:rPr>
        <w:t>listopad</w:t>
      </w:r>
      <w:r w:rsidR="008A0673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093A95" w:rsidP="00AA686F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82E35B1" wp14:editId="4B234775">
            <wp:extent cx="6645910" cy="2886075"/>
            <wp:effectExtent l="0" t="0" r="2540" b="0"/>
            <wp:docPr id="15" name="Wykres 15" descr="Wykres przedstawia wartości stopy bezrobocia w powiatach województwa mazowieckiego  we wrześniu 2022 roku. &#10;Powiatem o najwyższej stopie bezrobocia był powiat szydłowiecki z wartością 24,8%, a najniższą stopę bezrobocia odnotowano w grudniu w Mieście stołecznym Warszawie i wynosiła ona 1,5%." title="Stopa bezrobocia w powiatach województwa mazowieckiego w październik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AA686F">
      <w:pPr>
        <w:pStyle w:val="Nagwek1"/>
        <w:spacing w:before="0" w:after="12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7B3FEF">
      <w:pPr>
        <w:spacing w:before="240" w:after="120" w:line="360" w:lineRule="auto"/>
        <w:contextualSpacing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821A7A">
        <w:t>82,2</w:t>
      </w:r>
      <w:r w:rsidR="00697941" w:rsidRPr="00697941">
        <w:t xml:space="preserve">%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821A7A">
        <w:t>66,2</w:t>
      </w:r>
      <w:r w:rsidR="00697941" w:rsidRPr="00697941">
        <w:t>%</w:t>
      </w:r>
      <w:r w:rsidRPr="00D175E3">
        <w:t>), osoby powyżej 50. roku życ</w:t>
      </w:r>
      <w:r w:rsidR="00A81AAF">
        <w:t>ia (33</w:t>
      </w:r>
      <w:r w:rsidR="00413141">
        <w:t>,</w:t>
      </w:r>
      <w:r w:rsidR="00821A7A">
        <w:t>4%) oraz do 30. roku życia (27,0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r w:rsidR="00697941" w:rsidRPr="00697941">
        <w:rPr>
          <w:noProof/>
          <w:lang w:eastAsia="pl-PL"/>
        </w:rPr>
        <w:t xml:space="preserve"> </w:t>
      </w:r>
    </w:p>
    <w:p w:rsidR="00962803" w:rsidRPr="00A46418" w:rsidRDefault="00D175E3" w:rsidP="00AA686F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093A95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e wrześniu 2022 roku &#10;Największy udział to osoby długotrwale bezrobotne (66,2%), a najniży to osby posiadają co najmniej jedno dziecko niepełnosprawne do 18. roku życia (0,2%).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e wrześniu 2022 roku &#10;Największy udział to osoby długotrwale bezrobotne (66,2%), a najniży to osby posiadają co najmniej jedno dziecko niepełnosprawne do 18. roku życia (0,2%).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Wykres 17" descr="Wykres przedstawia udział osób znajdujacych sie w szczególnej sytuacji na rynku pracy wśród ogółu osób bezrobotnych w województwie mazowieckim we wrześniu 2022 roku &#10;Największy udział to osoby długotrwale bezrobotne (66,2%), a najniży to osby posiadają co najmniej jedno dziecko niepełnosprawne do 18. roku życia (0,2%). " title="Udział osób w szczególnej sytuacji na rynku pracy wśród ogółu osób bezrobotnych w województwie mazowieckim we wrześniu 2022 r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1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 9. Udział osób w szczególnej sytuacji na rynku pracy w ogóle osób bezrobotnych wg płci w województwie mazowieckim</w:t>
      </w:r>
    </w:p>
    <w:p w:rsidR="00D175E3" w:rsidRPr="00A46418" w:rsidRDefault="00697941" w:rsidP="00B15373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49D31120" wp14:editId="7440283C">
            <wp:extent cx="6645910" cy="2952750"/>
            <wp:effectExtent l="0" t="0" r="2540" b="0"/>
            <wp:docPr id="25" name="Wykres 25" descr="Wykres przedstawia dane dotyczący udziału osób w szczególnej sytuacji na rynku pracy w ogóle osób bezrobotnych w podziale na płeć.&#10;Grupa o największym udziale w ogóle osób bezrobotnych zarówno wśród kobiet jak i mężczyzn to osoby długotrwale bezrobotne. " title="Udział osób w szczególnej sytuacji na rynku pracy w ogóle osób bezrobotnych wg płci w województwie mazowieckim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A46418">
        <w:t xml:space="preserve"> </w:t>
      </w:r>
      <w:r w:rsidR="00D175E3" w:rsidRPr="00A46418">
        <w:t>Mapa 2. Osoby długotrwale bezrobotne w powiatach województwa mazowieckiego</w:t>
      </w:r>
    </w:p>
    <w:p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43525" cy="5343525"/>
            <wp:effectExtent l="0" t="0" r="9525" b="9525"/>
            <wp:docPr id="23" name="Obraz 23" descr="Najniższy udział – powiat sochaczewski 27,7%; najwyższy udział – powiat przysuski 66,6%." title="Mapa 2 Udział długotrwale bezrobotnych w ogółem bezrobotnych na koniec listopad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ugotrwale_08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A82441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:rsidR="002B1C39" w:rsidRDefault="00BF1687" w:rsidP="007B3FEF">
      <w:pPr>
        <w:spacing w:before="240" w:after="120" w:line="360" w:lineRule="auto"/>
        <w:contextualSpacing/>
      </w:pPr>
      <w:r w:rsidRPr="00BF1687">
        <w:t xml:space="preserve">W </w:t>
      </w:r>
      <w:r w:rsidR="00821A7A">
        <w:t>listopadzie</w:t>
      </w:r>
      <w:r w:rsidRPr="00BF1687">
        <w:t xml:space="preserve"> </w:t>
      </w:r>
      <w:r w:rsidR="002B1C39" w:rsidRPr="006260DD">
        <w:t>202</w:t>
      </w:r>
      <w:r w:rsidR="0092182A">
        <w:t>2</w:t>
      </w:r>
      <w:r w:rsidR="002B1C39" w:rsidRPr="006260DD">
        <w:t xml:space="preserve"> r. na wsi mieszkało </w:t>
      </w:r>
      <w:r w:rsidR="00821A7A" w:rsidRPr="00821A7A">
        <w:t>52</w:t>
      </w:r>
      <w:r w:rsidR="00821A7A">
        <w:t> </w:t>
      </w:r>
      <w:r w:rsidR="00821A7A" w:rsidRPr="00821A7A">
        <w:t>080</w:t>
      </w:r>
      <w:r w:rsidR="00821A7A">
        <w:t xml:space="preserve"> </w:t>
      </w:r>
      <w:r w:rsidR="002B1C39" w:rsidRPr="006260DD">
        <w:t>os</w:t>
      </w:r>
      <w:r w:rsidR="00821A7A">
        <w:t>ób</w:t>
      </w:r>
      <w:r w:rsidR="002B1C39" w:rsidRPr="006260DD">
        <w:t xml:space="preserve"> bezrobotn</w:t>
      </w:r>
      <w:r w:rsidR="007B00D1">
        <w:t>ych</w:t>
      </w:r>
      <w:r w:rsidR="00821A7A">
        <w:t>, tj. 45</w:t>
      </w:r>
      <w:r w:rsidR="002B1C39" w:rsidRPr="006260DD">
        <w:t>,</w:t>
      </w:r>
      <w:r w:rsidR="00821A7A">
        <w:t>0</w:t>
      </w:r>
      <w:r w:rsidR="002B1C39" w:rsidRPr="006260DD">
        <w:t>% ogółu bezrobotnych, w tym</w:t>
      </w:r>
      <w:r w:rsidR="00543A32" w:rsidRPr="00543A32">
        <w:t xml:space="preserve"> </w:t>
      </w:r>
      <w:r>
        <w:br/>
      </w:r>
      <w:r w:rsidR="00821A7A" w:rsidRPr="00821A7A">
        <w:t>26</w:t>
      </w:r>
      <w:r w:rsidR="00821A7A">
        <w:t> </w:t>
      </w:r>
      <w:r w:rsidR="00821A7A" w:rsidRPr="00821A7A">
        <w:t>493</w:t>
      </w:r>
      <w:r w:rsidR="00821A7A">
        <w:t xml:space="preserve"> </w:t>
      </w:r>
      <w:r w:rsidR="00D065B8">
        <w:t>kobi</w:t>
      </w:r>
      <w:r w:rsidR="00C11126">
        <w:t>e</w:t>
      </w:r>
      <w:r w:rsidR="002B1C39" w:rsidRPr="006260DD">
        <w:t>t</w:t>
      </w:r>
      <w:r w:rsidR="00821A7A">
        <w:t>y</w:t>
      </w:r>
      <w:r w:rsidR="002B1C39" w:rsidRPr="006260DD">
        <w:t xml:space="preserve">. W porównaniu do </w:t>
      </w:r>
      <w:r w:rsidR="00821A7A">
        <w:t>października</w:t>
      </w:r>
      <w:r w:rsidR="006B50D4">
        <w:t xml:space="preserve"> 2022</w:t>
      </w:r>
      <w:r w:rsidR="002B1C39" w:rsidRPr="006260DD">
        <w:t xml:space="preserve"> r. liczba bezrobotnych zamieszkałych na wsi </w:t>
      </w:r>
      <w:r w:rsidR="006B50D4">
        <w:t>zmniejszyła</w:t>
      </w:r>
      <w:r w:rsidR="002B1C39" w:rsidRPr="006260DD">
        <w:t xml:space="preserve"> się </w:t>
      </w:r>
      <w:r w:rsidR="00492E1A" w:rsidRPr="006260DD">
        <w:t>o</w:t>
      </w:r>
      <w:r w:rsidR="00C21011">
        <w:t> </w:t>
      </w:r>
      <w:r w:rsidR="00821A7A" w:rsidRPr="00821A7A">
        <w:t>74</w:t>
      </w:r>
      <w:r w:rsidRPr="00BF1687">
        <w:t xml:space="preserve"> </w:t>
      </w:r>
      <w:r w:rsidR="00821A7A">
        <w:t>oso</w:t>
      </w:r>
      <w:r w:rsidR="00270B40" w:rsidRPr="00270B40">
        <w:t>b</w:t>
      </w:r>
      <w:r w:rsidR="00821A7A">
        <w:t>y</w:t>
      </w:r>
      <w:r w:rsidR="00270B40">
        <w:t xml:space="preserve"> tj. o </w:t>
      </w:r>
      <w:r w:rsidR="00270B40" w:rsidRPr="00270B40">
        <w:t>0</w:t>
      </w:r>
      <w:r w:rsidR="00821A7A">
        <w:t>,1</w:t>
      </w:r>
      <w:r w:rsidR="00270B40">
        <w:t xml:space="preserve">%, </w:t>
      </w:r>
      <w:r w:rsidR="002B1C39" w:rsidRPr="006260DD">
        <w:t xml:space="preserve">natomiast w stosunku do </w:t>
      </w:r>
      <w:r w:rsidR="00821A7A">
        <w:t>listopada</w:t>
      </w:r>
      <w:r w:rsidR="00821A7A" w:rsidRPr="00821A7A">
        <w:t xml:space="preserve"> </w:t>
      </w:r>
      <w:r w:rsidR="00413141">
        <w:t>2021</w:t>
      </w:r>
      <w:r w:rsidR="002B1C39" w:rsidRPr="006260DD">
        <w:t xml:space="preserve"> r. zmniejszyła się o</w:t>
      </w:r>
      <w:r w:rsidR="00783B5B" w:rsidRPr="00783B5B">
        <w:t xml:space="preserve"> </w:t>
      </w:r>
      <w:r w:rsidR="008B7A56" w:rsidRPr="008B7A56">
        <w:t xml:space="preserve">5 748 </w:t>
      </w:r>
      <w:r w:rsidR="00256A7C">
        <w:t>os</w:t>
      </w:r>
      <w:r w:rsidR="008B7A56">
        <w:t>ób</w:t>
      </w:r>
      <w:r w:rsidR="00270B40">
        <w:t>, tj. o</w:t>
      </w:r>
      <w:r w:rsidR="008A0673">
        <w:t> </w:t>
      </w:r>
      <w:r w:rsidR="008B7A56">
        <w:t>9</w:t>
      </w:r>
      <w:r w:rsidR="002B1C39" w:rsidRPr="006260DD">
        <w:t>,</w:t>
      </w:r>
      <w:r w:rsidR="008B7A56">
        <w:t>9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4C6D57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E8783A">
        <w:t>iczbie bezrobotnych wynosi od 34</w:t>
      </w:r>
      <w:r w:rsidR="002B1C39" w:rsidRPr="006260DD">
        <w:t>,</w:t>
      </w:r>
      <w:r w:rsidR="008B7A56">
        <w:t>3% w powiecie otwockim do 96,5</w:t>
      </w:r>
      <w:r w:rsidR="002B1C39"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29400" cy="6629400"/>
            <wp:effectExtent l="0" t="0" r="0" b="0"/>
            <wp:docPr id="24" name="Obraz 24" descr="Najniższy udział (poza miastami na prawach powiatu) – powiat otwocki 34,3%; najwyższy udział – powiat siedlecki 96,5%." title="Mapa 3 Udział bezrobotnych zamieszkałych na wsi w ogółem bezrobotnych na koniec listopad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_wies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Bezrobotni cudzoziemcy</w:t>
      </w:r>
    </w:p>
    <w:p w:rsidR="002B1C39" w:rsidRDefault="004C6D57" w:rsidP="007B3FEF">
      <w:pPr>
        <w:spacing w:before="240" w:after="120" w:line="360" w:lineRule="auto"/>
        <w:contextualSpacing/>
      </w:pPr>
      <w:r w:rsidRPr="004C6D57">
        <w:t xml:space="preserve">W </w:t>
      </w:r>
      <w:r w:rsidR="003749AD">
        <w:t>listopadzie</w:t>
      </w:r>
      <w:r w:rsidRPr="004C6D57">
        <w:t xml:space="preserve"> </w:t>
      </w:r>
      <w:r w:rsidR="00413141">
        <w:t>2022</w:t>
      </w:r>
      <w:r w:rsidR="002B1C39" w:rsidRPr="006260DD">
        <w:t xml:space="preserve"> r. w województwie mazowieckim zarejestrowanych było </w:t>
      </w:r>
      <w:r w:rsidR="003749AD" w:rsidRPr="003749AD">
        <w:t>3</w:t>
      </w:r>
      <w:r w:rsidR="003749AD">
        <w:t> </w:t>
      </w:r>
      <w:r w:rsidR="003749AD" w:rsidRPr="003749AD">
        <w:t>840</w:t>
      </w:r>
      <w:r w:rsidR="003749AD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3749AD">
        <w:t>3,3</w:t>
      </w:r>
      <w:r w:rsidR="002B1C39" w:rsidRPr="006260DD">
        <w:t xml:space="preserve">% ogółu bezrobotnych, w tym </w:t>
      </w:r>
      <w:r w:rsidR="003749AD" w:rsidRPr="003749AD">
        <w:t>3</w:t>
      </w:r>
      <w:r w:rsidR="003749AD">
        <w:t> </w:t>
      </w:r>
      <w:r w:rsidR="003749AD" w:rsidRPr="003749AD">
        <w:t>012</w:t>
      </w:r>
      <w:r w:rsidR="003749AD">
        <w:t xml:space="preserve"> </w:t>
      </w:r>
      <w:r w:rsidR="002B1C39" w:rsidRPr="006260DD">
        <w:t xml:space="preserve">kobiet. W porównaniu do </w:t>
      </w:r>
      <w:r w:rsidR="003749AD">
        <w:t>października</w:t>
      </w:r>
      <w:r w:rsidR="002B1C39" w:rsidRPr="006260DD">
        <w:t xml:space="preserve"> </w:t>
      </w:r>
      <w:r w:rsidR="006B50D4">
        <w:t>2022</w:t>
      </w:r>
      <w:r w:rsidR="00CF3E4C">
        <w:t xml:space="preserve"> r. </w:t>
      </w:r>
      <w:r w:rsidR="002B1C39" w:rsidRPr="006260DD">
        <w:t xml:space="preserve">liczba bezrobotnych cudzoziemców </w:t>
      </w:r>
      <w:r w:rsidR="00486478">
        <w:t>zmniejszyła</w:t>
      </w:r>
      <w:r w:rsidR="002B1C39" w:rsidRPr="006260DD">
        <w:t xml:space="preserve"> się o </w:t>
      </w:r>
      <w:r w:rsidR="003749AD">
        <w:t>153</w:t>
      </w:r>
      <w:r>
        <w:t xml:space="preserve"> </w:t>
      </w:r>
      <w:r w:rsidR="00F4739A">
        <w:t>os</w:t>
      </w:r>
      <w:r w:rsidR="003749AD">
        <w:t>o</w:t>
      </w:r>
      <w:r w:rsidR="002E33A1">
        <w:t>b</w:t>
      </w:r>
      <w:r w:rsidR="003749AD">
        <w:t>y</w:t>
      </w:r>
      <w:r w:rsidR="00F4739A">
        <w:t xml:space="preserve">, tj. o </w:t>
      </w:r>
      <w:r w:rsidR="003749AD">
        <w:t>3,8</w:t>
      </w:r>
      <w:r w:rsidR="002B1C39" w:rsidRPr="006260DD">
        <w:t xml:space="preserve">%, natomiast w porównaniu do </w:t>
      </w:r>
      <w:r w:rsidR="003749AD">
        <w:t xml:space="preserve">listopada </w:t>
      </w:r>
      <w:r w:rsidR="002B1C39" w:rsidRPr="006260DD">
        <w:t>202</w:t>
      </w:r>
      <w:r w:rsidR="00CF3E4C">
        <w:t>1</w:t>
      </w:r>
      <w:r w:rsidR="002F5CC4">
        <w:t xml:space="preserve"> </w:t>
      </w:r>
      <w:r w:rsidR="002B1C39" w:rsidRPr="006260DD">
        <w:t>r. zwiększyła się o</w:t>
      </w:r>
      <w:r w:rsidR="00CF3E4C">
        <w:t> </w:t>
      </w:r>
      <w:r w:rsidR="003749AD" w:rsidRPr="003749AD">
        <w:t>2</w:t>
      </w:r>
      <w:r w:rsidR="003749AD">
        <w:t> </w:t>
      </w:r>
      <w:r w:rsidR="003749AD" w:rsidRPr="003749AD">
        <w:t>689</w:t>
      </w:r>
      <w:r w:rsidR="003749AD">
        <w:t xml:space="preserve"> </w:t>
      </w:r>
      <w:r w:rsidR="00113CC8">
        <w:t>osó</w:t>
      </w:r>
      <w:r w:rsidR="002B1C39">
        <w:t>b</w:t>
      </w:r>
      <w:r w:rsidR="008D34BA">
        <w:t xml:space="preserve">, tj. o </w:t>
      </w:r>
      <w:r w:rsidR="003749AD">
        <w:t>233</w:t>
      </w:r>
      <w:r w:rsidRPr="004C6D57">
        <w:t>,6%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3749AD" w:rsidRPr="003749AD">
        <w:t>2</w:t>
      </w:r>
      <w:r w:rsidR="003749AD">
        <w:t> </w:t>
      </w:r>
      <w:r w:rsidR="003749AD" w:rsidRPr="003749AD">
        <w:t>043</w:t>
      </w:r>
      <w:r w:rsidR="003749AD">
        <w:t xml:space="preserve"> </w:t>
      </w:r>
      <w:r w:rsidR="003B69CF">
        <w:t>os</w:t>
      </w:r>
      <w:r w:rsidR="003749AD">
        <w:t>o</w:t>
      </w:r>
      <w:r w:rsidR="007F70E0">
        <w:t>b</w:t>
      </w:r>
      <w:r w:rsidR="003749AD">
        <w:t>y</w:t>
      </w:r>
      <w:r w:rsidR="003B69CF">
        <w:t xml:space="preserve">, </w:t>
      </w:r>
      <w:r w:rsidR="003749AD">
        <w:t>tj. 9</w:t>
      </w:r>
      <w:r w:rsidR="002B1C39" w:rsidRPr="006260DD">
        <w:t>,</w:t>
      </w:r>
      <w:r w:rsidR="003749AD">
        <w:t>8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3749AD" w:rsidRPr="003749AD">
        <w:t>235</w:t>
      </w:r>
      <w:r w:rsidR="003749AD">
        <w:t xml:space="preserve"> </w:t>
      </w:r>
      <w:r w:rsidR="00F4739A">
        <w:t>os</w:t>
      </w:r>
      <w:r w:rsidR="00957877">
        <w:t>ób</w:t>
      </w:r>
      <w:r w:rsidR="008D34BA">
        <w:t xml:space="preserve">, tj. </w:t>
      </w:r>
      <w:r w:rsidR="003E5DD5">
        <w:t>8</w:t>
      </w:r>
      <w:r w:rsidR="003749AD">
        <w:t>,6</w:t>
      </w:r>
      <w:r w:rsidR="002B1C39"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72250" cy="6572250"/>
            <wp:effectExtent l="0" t="0" r="0" b="0"/>
            <wp:docPr id="26" name="Obraz 26" descr="Najniższy udział – powiat sierpecki 0,1%; najwyższy udział – Warszawa 9,8%." title="Mapa 4 Udział bezrobotnych cudzoziemców w ogółem bezrobotnych na koniec listopad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dzoziemcy_08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Zwolnienia grupowe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</w:t>
      </w:r>
      <w:r w:rsidR="003749AD">
        <w:t>listopadzie</w:t>
      </w:r>
      <w:r w:rsidRPr="00957877">
        <w:t xml:space="preserve"> </w:t>
      </w:r>
      <w:r w:rsidR="008D34BA">
        <w:t>2022</w:t>
      </w:r>
      <w:r w:rsidR="002B1C39" w:rsidRPr="006260DD">
        <w:t xml:space="preserve"> r. zamiar</w:t>
      </w:r>
      <w:r w:rsidR="00C34571">
        <w:t xml:space="preserve"> zwolnienia pracowników zgłosił</w:t>
      </w:r>
      <w:r w:rsidR="007D74B9">
        <w:t>o</w:t>
      </w:r>
      <w:r w:rsidR="002B1C39" w:rsidRPr="006260DD">
        <w:t xml:space="preserve"> </w:t>
      </w:r>
      <w:r w:rsidR="003749AD" w:rsidRPr="003749AD">
        <w:t>6</w:t>
      </w:r>
      <w:r w:rsidR="003749AD">
        <w:t xml:space="preserve"> </w:t>
      </w:r>
      <w:r w:rsidR="00486478">
        <w:t>pracodawców</w:t>
      </w:r>
      <w:r w:rsidR="00F7597B">
        <w:t xml:space="preserve"> (tj. </w:t>
      </w:r>
      <w:r w:rsidR="003E5DD5">
        <w:t>o</w:t>
      </w:r>
      <w:r w:rsidR="003749AD">
        <w:t xml:space="preserve"> 5</w:t>
      </w:r>
      <w:r>
        <w:t xml:space="preserve"> </w:t>
      </w:r>
      <w:r w:rsidR="003749AD">
        <w:t>mniej</w:t>
      </w:r>
      <w:r>
        <w:t xml:space="preserve"> niż w </w:t>
      </w:r>
      <w:r w:rsidR="002B1C39" w:rsidRPr="006260DD">
        <w:t xml:space="preserve">poprzednim miesiącu) planujących zwolnić </w:t>
      </w:r>
      <w:r w:rsidR="003749AD">
        <w:t>299</w:t>
      </w:r>
      <w:r w:rsidRPr="00957877">
        <w:t xml:space="preserve"> </w:t>
      </w:r>
      <w:r w:rsidR="00113CC8">
        <w:t>osó</w:t>
      </w:r>
      <w:r w:rsidR="002B1C39" w:rsidRPr="006260DD">
        <w:t xml:space="preserve">b (o </w:t>
      </w:r>
      <w:r w:rsidR="003749AD" w:rsidRPr="003749AD">
        <w:t>2</w:t>
      </w:r>
      <w:r w:rsidR="003749AD">
        <w:t> </w:t>
      </w:r>
      <w:r w:rsidR="003749AD" w:rsidRPr="003749AD">
        <w:t>142</w:t>
      </w:r>
      <w:r w:rsidR="003749AD">
        <w:t xml:space="preserve"> </w:t>
      </w:r>
      <w:r w:rsidR="003E5DD5">
        <w:t>os</w:t>
      </w:r>
      <w:r w:rsidR="007B00D1">
        <w:t>oby</w:t>
      </w:r>
      <w:r w:rsidR="002B1C39" w:rsidRPr="006260DD">
        <w:t xml:space="preserve"> </w:t>
      </w:r>
      <w:r w:rsidR="007B00D1">
        <w:t>mniej</w:t>
      </w:r>
      <w:r w:rsidR="006F490B" w:rsidRPr="002E33A1">
        <w:t xml:space="preserve"> </w:t>
      </w:r>
      <w:r w:rsidR="002B1C39" w:rsidRPr="006260DD">
        <w:t xml:space="preserve">niż w poprzednim miesiącu). Zwolnień dokonało </w:t>
      </w:r>
      <w:r w:rsidR="003749AD">
        <w:t>8</w:t>
      </w:r>
      <w:r w:rsidRPr="00957877">
        <w:t xml:space="preserve"> </w:t>
      </w:r>
      <w:r w:rsidR="00B77857">
        <w:t>pracodawców</w:t>
      </w:r>
      <w:r w:rsidR="002B1C39" w:rsidRPr="006260DD">
        <w:t xml:space="preserve"> a redukcją zatrudnienia zostało objętych </w:t>
      </w:r>
      <w:r w:rsidR="003749AD" w:rsidRPr="003749AD">
        <w:t>236</w:t>
      </w:r>
      <w:r w:rsidR="003749AD">
        <w:t xml:space="preserve"> </w:t>
      </w:r>
      <w:r w:rsidR="00A21976">
        <w:t>osó</w:t>
      </w:r>
      <w:r w:rsidR="002B1C39" w:rsidRPr="006260DD">
        <w:t>b</w:t>
      </w:r>
      <w:r w:rsidR="00CE5119">
        <w:t xml:space="preserve"> (o </w:t>
      </w:r>
      <w:r w:rsidR="003749AD">
        <w:t>180</w:t>
      </w:r>
      <w:r w:rsidRPr="00957877">
        <w:t xml:space="preserve"> </w:t>
      </w:r>
      <w:r w:rsidR="00113CC8">
        <w:t>os</w:t>
      </w:r>
      <w:r>
        <w:t>ób</w:t>
      </w:r>
      <w:r w:rsidR="002B1C39" w:rsidRPr="006260DD">
        <w:t xml:space="preserve"> </w:t>
      </w:r>
      <w:r w:rsidR="003749AD">
        <w:t>więcej</w:t>
      </w:r>
      <w:r w:rsidR="002B1C39" w:rsidRPr="006260DD">
        <w:t xml:space="preserve"> niż w poprzednim miesiącu). Firmy dokonujące zwolnień pracow</w:t>
      </w:r>
      <w:r w:rsidR="008E6779">
        <w:t>ników działają w branżach handlowej</w:t>
      </w:r>
      <w:r w:rsidR="00192D9A">
        <w:t xml:space="preserve"> oraz finansowej</w:t>
      </w:r>
      <w:r w:rsidR="008E6779">
        <w:t>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3749AD" w:rsidP="00B15373">
      <w:pPr>
        <w:tabs>
          <w:tab w:val="left" w:pos="851"/>
        </w:tabs>
        <w:spacing w:before="0" w:after="0"/>
      </w:pPr>
      <w:r>
        <w:rPr>
          <w:noProof/>
          <w:lang w:eastAsia="pl-PL"/>
        </w:rPr>
        <w:drawing>
          <wp:inline distT="0" distB="0" distL="0" distR="0" wp14:anchorId="3BD4CE44" wp14:editId="70908156">
            <wp:extent cx="6645910" cy="6957060"/>
            <wp:effectExtent l="0" t="0" r="2540" b="0"/>
            <wp:docPr id="5" name="Wykres 5" descr="Wykres przedatawia liczbę osób których objeły zwolnienia grupowe oraz zwolnienia monitorowane w poszczgólnych miesiącach w podziale na sktorp publiczny i prywatny.&#10;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Wolne miejsca pracy i miejsca aktywizacji zawodowej</w:t>
      </w:r>
    </w:p>
    <w:p w:rsidR="002B1C39" w:rsidRDefault="005F7A4A" w:rsidP="007B3FEF">
      <w:pPr>
        <w:spacing w:before="240" w:after="120" w:line="360" w:lineRule="auto"/>
        <w:contextualSpacing/>
      </w:pPr>
      <w:r w:rsidRPr="005F7A4A">
        <w:t xml:space="preserve">W listopadzie pracodawcy zgłosili do mazowieckich urzędów pracy 16 367 wolnych miejsc pracy i miejsc aktywizacji zawodowej, tj. o 243 (1,5%) miejsca więcej niż w poprzednim miesiącu. Większość </w:t>
      </w:r>
      <w:r w:rsidR="00821A7A" w:rsidRPr="005F7A4A">
        <w:t>zgłoszonych</w:t>
      </w:r>
      <w:r w:rsidRPr="005F7A4A">
        <w:t xml:space="preserve"> miejsc pracy to oferty pracy niesubsydiowanej (15 132 miejsca; 92,5%). Miejsc pracy subsydiowanej było o</w:t>
      </w:r>
      <w:r w:rsidR="007B00D1">
        <w:t> </w:t>
      </w:r>
      <w:r w:rsidRPr="005F7A4A">
        <w:t xml:space="preserve">321 </w:t>
      </w:r>
      <w:r>
        <w:t>mniej niż w poprzednim miesiącu</w:t>
      </w:r>
      <w:r w:rsidR="00113CC8" w:rsidRPr="00113CC8">
        <w:t>.</w:t>
      </w:r>
    </w:p>
    <w:p w:rsidR="002B1C39" w:rsidRDefault="002B1C39" w:rsidP="007B3FEF">
      <w:pPr>
        <w:pStyle w:val="Nagwek2"/>
        <w:spacing w:before="0"/>
      </w:pPr>
      <w:r w:rsidRPr="008F466D">
        <w:rPr>
          <w:b w:val="0"/>
          <w:color w:val="auto"/>
        </w:rPr>
        <w:t>Wykres 11. Wolne miejsca pracy i miejsca aktywizacji zawodowej w województwie mazowieckim</w:t>
      </w:r>
      <w:r w:rsidR="003E5DD5" w:rsidRPr="003E5DD5">
        <w:rPr>
          <w:noProof/>
          <w:lang w:eastAsia="pl-PL"/>
        </w:rPr>
        <w:t xml:space="preserve"> </w:t>
      </w:r>
      <w:r w:rsidR="00821A7A">
        <w:rPr>
          <w:noProof/>
          <w:lang w:eastAsia="pl-PL"/>
        </w:rPr>
        <w:drawing>
          <wp:inline distT="0" distB="0" distL="0" distR="0" wp14:anchorId="0CA9A4C1" wp14:editId="3A76FF4D">
            <wp:extent cx="6645910" cy="3337560"/>
            <wp:effectExtent l="0" t="0" r="2540" b="0"/>
            <wp:docPr id="4" name="Wykres 4" descr="Wykres przedstawia wolne miejsca pracy w podziale na subsydiowane i niesubsydiowane oraz miejsca aktywizacji zawodowej w województwie mazowieckim w podziale na misiacze w latach 2021 oraz 2022. &#10;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762C85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500564A2" wp14:editId="31D5E36D">
            <wp:extent cx="6645910" cy="4029075"/>
            <wp:effectExtent l="0" t="0" r="2540" b="0"/>
            <wp:docPr id="11" name="Wykres 11" descr="Wykres przedstawia wolne miejsca pracy w oraz wolne miejsca pracy dla osób niepełnosprawnych w podziale na regiony i podregiony woj. mazowieckiego.&#10;Najwięcej wolnych miejsc pracy i miejsc aktywizacji zawodowej ogółem odnotowano w podregionie Warszawskim zachodnim 3867, a najmniej w podregionie Ostrołęckim 574. Najwięcej wolnych miejsc pracy i miejsc aktywizacji zawodowej dla osób niepełnosprawnych było w podregionie Miasto stołeczne Warszawa 180, a najmniej w podregionie Ostrołęckim 0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F47030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47030" w:rsidRDefault="00F4703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47030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3613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139" w:rsidRDefault="00F36139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13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74787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747879" w:rsidRDefault="00113CC8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4787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3E5DD5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404EEB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5F7A4A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5F7A4A" w:rsidRDefault="00821A7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F7A4A" w:rsidRPr="00404EEB" w:rsidRDefault="00821A7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F7A4A" w:rsidRPr="00404EEB" w:rsidRDefault="00821A7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5F7A4A" w:rsidRDefault="00821A7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5F7A4A" w:rsidRPr="005F7A4A" w:rsidTr="00821A7A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r w:rsidRPr="005F7A4A">
              <w:t>Listopad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pPr>
              <w:rPr>
                <w:iCs/>
              </w:rPr>
            </w:pPr>
            <w:r w:rsidRPr="005F7A4A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r w:rsidRPr="005F7A4A">
              <w:t>Październik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pPr>
              <w:rPr>
                <w:iCs/>
              </w:rPr>
            </w:pPr>
            <w:r w:rsidRPr="005F7A4A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r w:rsidRPr="005F7A4A">
              <w:t>Listopad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pPr>
              <w:rPr>
                <w:iCs/>
              </w:rPr>
            </w:pPr>
            <w:r w:rsidRPr="005F7A4A">
              <w:rPr>
                <w:iCs/>
              </w:rPr>
              <w:t>udział %</w:t>
            </w:r>
          </w:p>
        </w:tc>
      </w:tr>
      <w:tr w:rsidR="005F7A4A" w:rsidRPr="005F7A4A" w:rsidTr="00821A7A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129 935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116 189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115 810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100,0</w:t>
            </w:r>
          </w:p>
        </w:tc>
      </w:tr>
      <w:tr w:rsidR="005F7A4A" w:rsidRPr="005F7A4A" w:rsidTr="00821A7A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66 072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59 734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51,4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59 115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51,0</w:t>
            </w:r>
          </w:p>
        </w:tc>
      </w:tr>
      <w:tr w:rsidR="005F7A4A" w:rsidRPr="005F7A4A" w:rsidTr="00821A7A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63 863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49,1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56 455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48,6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56 695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49,0</w:t>
            </w:r>
          </w:p>
        </w:tc>
      </w:tr>
      <w:tr w:rsidR="005F7A4A" w:rsidRPr="005F7A4A" w:rsidTr="00821A7A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F7A4A" w:rsidRPr="005F7A4A" w:rsidRDefault="005F7A4A" w:rsidP="005F7A4A"/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F7A4A" w:rsidRPr="005F7A4A" w:rsidRDefault="005F7A4A" w:rsidP="005F7A4A"/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</w:tr>
      <w:tr w:rsidR="005F7A4A" w:rsidRPr="005F7A4A" w:rsidTr="00821A7A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111 001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85,4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97 394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83,8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97 379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84,1</w:t>
            </w:r>
          </w:p>
        </w:tc>
      </w:tr>
      <w:tr w:rsidR="005F7A4A" w:rsidRPr="005F7A4A" w:rsidTr="00821A7A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18 934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18 795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16,2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18 431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15,9</w:t>
            </w:r>
          </w:p>
        </w:tc>
      </w:tr>
      <w:tr w:rsidR="005F7A4A" w:rsidRPr="005F7A4A" w:rsidTr="00821A7A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57 828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44,5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52 154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44,9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52 080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45,0</w:t>
            </w:r>
          </w:p>
        </w:tc>
      </w:tr>
      <w:tr w:rsidR="005F7A4A" w:rsidRPr="005F7A4A" w:rsidTr="00821A7A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17 363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13,4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15 577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13,4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15 806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13,6</w:t>
            </w:r>
          </w:p>
        </w:tc>
      </w:tr>
      <w:tr w:rsidR="005F7A4A" w:rsidRPr="005F7A4A" w:rsidTr="00821A7A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6 262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5 177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5 116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4,4</w:t>
            </w:r>
          </w:p>
        </w:tc>
      </w:tr>
      <w:tr w:rsidR="005F7A4A" w:rsidRPr="005F7A4A" w:rsidTr="00821A7A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3 637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2,8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4 164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4 242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3,7</w:t>
            </w:r>
          </w:p>
        </w:tc>
      </w:tr>
      <w:tr w:rsidR="005F7A4A" w:rsidRPr="005F7A4A" w:rsidTr="00821A7A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1 151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3 993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5F7A4A" w:rsidRDefault="005F7A4A" w:rsidP="005F7A4A">
            <w:r w:rsidRPr="005F7A4A">
              <w:t>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3 840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>3,3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3. Udział osób w szczególnej sytuacji na rynku pracy wśród ogółu </w:t>
      </w:r>
      <w:r w:rsidR="0049560F">
        <w:rPr>
          <w:b w:val="0"/>
          <w:color w:val="auto"/>
        </w:rPr>
        <w:t>osób bezrobotnych w woj.</w:t>
      </w:r>
      <w:r w:rsidRPr="008F466D">
        <w:rPr>
          <w:b w:val="0"/>
          <w:color w:val="auto"/>
        </w:rPr>
        <w:t xml:space="preserve">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:rsidTr="003E5DD5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F4703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47030" w:rsidRDefault="00F4703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F3613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36139" w:rsidRDefault="00F36139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74787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747879" w:rsidRDefault="00B15373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</w:t>
            </w:r>
            <w:r w:rsidR="00113CC8">
              <w:rPr>
                <w:rFonts w:eastAsia="Malgun Gothic" w:cs="Calibri Light"/>
                <w:bCs/>
                <w:szCs w:val="20"/>
                <w:lang w:eastAsia="pl-PL"/>
              </w:rPr>
              <w:t xml:space="preserve">ierpień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747879" w:rsidRPr="00F36139" w:rsidRDefault="00113CC8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3E5DD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3E5DD5" w:rsidRDefault="0049560F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E5DD5" w:rsidRPr="00113CC8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404EEB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04EEB" w:rsidRDefault="00404EEB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5F7A4A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F7A4A" w:rsidRPr="00404EEB" w:rsidRDefault="00821A7A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</w:tbl>
    <w:p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49560F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="005F7A4A">
              <w:rPr>
                <w:lang w:eastAsia="pl-PL"/>
              </w:rPr>
              <w:t>I</w:t>
            </w:r>
            <w:r w:rsidRPr="00922265">
              <w:rPr>
                <w:lang w:eastAsia="pl-PL"/>
              </w:rPr>
              <w:t xml:space="preserve">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49560F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="005F7A4A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5F7A4A" w:rsidRPr="00490C4F" w:rsidTr="005F7A4A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5F7A4A" w:rsidRPr="00490C4F" w:rsidRDefault="005F7A4A" w:rsidP="005F7A4A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168 813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F7A4A" w:rsidRPr="001E7B69" w:rsidRDefault="005F7A4A" w:rsidP="005F7A4A">
            <w:pPr>
              <w:jc w:val="right"/>
            </w:pPr>
            <w:r w:rsidRPr="001E7B69"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5F7A4A" w:rsidRPr="001E7B69" w:rsidRDefault="005F7A4A" w:rsidP="005F7A4A">
            <w:pPr>
              <w:jc w:val="right"/>
            </w:pPr>
            <w:r w:rsidRPr="005F7A4A">
              <w:t>170 838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5F7A4A" w:rsidRPr="001E7B69" w:rsidRDefault="005F7A4A" w:rsidP="005F7A4A">
            <w:pPr>
              <w:jc w:val="right"/>
            </w:pPr>
            <w:r w:rsidRPr="001E7B69">
              <w:t>100</w:t>
            </w:r>
          </w:p>
        </w:tc>
      </w:tr>
      <w:tr w:rsidR="005F7A4A" w:rsidRPr="00490C4F" w:rsidTr="005F7A4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5F7A4A" w:rsidRPr="00490C4F" w:rsidRDefault="005F7A4A" w:rsidP="005F7A4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22 944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13,6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 w:rsidRPr="00821A7A">
              <w:t>26 115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>
              <w:t>15,3</w:t>
            </w:r>
          </w:p>
        </w:tc>
      </w:tr>
      <w:tr w:rsidR="005F7A4A" w:rsidRPr="00490C4F" w:rsidTr="005F7A4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5F7A4A" w:rsidRPr="00490C4F" w:rsidRDefault="005F7A4A" w:rsidP="005F7A4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145 869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86,4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 w:rsidRPr="00821A7A">
              <w:t>144 723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>
              <w:t>84,7</w:t>
            </w:r>
          </w:p>
        </w:tc>
      </w:tr>
      <w:tr w:rsidR="005F7A4A" w:rsidRPr="00490C4F" w:rsidTr="005F7A4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5F7A4A" w:rsidRPr="00490C4F" w:rsidRDefault="005F7A4A" w:rsidP="005F7A4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12 828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7,6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 w:rsidRPr="00821A7A">
              <w:t>18 757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>
              <w:t>11,0</w:t>
            </w:r>
          </w:p>
        </w:tc>
      </w:tr>
      <w:tr w:rsidR="005F7A4A" w:rsidRPr="00490C4F" w:rsidTr="005F7A4A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5F7A4A" w:rsidRPr="00490C4F" w:rsidRDefault="005F7A4A" w:rsidP="005F7A4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47 211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5F7A4A">
            <w:pPr>
              <w:jc w:val="right"/>
            </w:pPr>
            <w:r w:rsidRPr="001E7B69">
              <w:t>28,0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 w:rsidRPr="00821A7A">
              <w:t>38 593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>
              <w:t>22,6</w:t>
            </w:r>
          </w:p>
        </w:tc>
      </w:tr>
      <w:tr w:rsidR="005F7A4A" w:rsidRPr="00490C4F" w:rsidTr="005F7A4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5F7A4A" w:rsidRPr="00490C4F" w:rsidRDefault="005F7A4A" w:rsidP="005F7A4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1E7B69" w:rsidRDefault="005F7A4A" w:rsidP="00AB7F84">
            <w:pPr>
              <w:jc w:val="right"/>
            </w:pPr>
            <w:r w:rsidRPr="001E7B69">
              <w:t>4 0</w:t>
            </w:r>
            <w:r w:rsidR="003D32AE">
              <w:t>91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Default="005F7A4A" w:rsidP="005F7A4A">
            <w:pPr>
              <w:jc w:val="right"/>
            </w:pPr>
            <w:r w:rsidRPr="001E7B69">
              <w:t>2,4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5F7A4A" w:rsidRPr="001E7B69" w:rsidRDefault="00821A7A" w:rsidP="005F7A4A">
            <w:pPr>
              <w:jc w:val="right"/>
            </w:pPr>
            <w:r w:rsidRPr="00821A7A">
              <w:t>4 405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7A4A" w:rsidRDefault="00821A7A" w:rsidP="005F7A4A">
            <w:pPr>
              <w:jc w:val="right"/>
            </w:pPr>
            <w:r>
              <w:t>2,6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386592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3 548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2 282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1 037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731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655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250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4 989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3 442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5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14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1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689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361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0</w:t>
            </w:r>
          </w:p>
        </w:tc>
      </w:tr>
      <w:tr w:rsidR="005F7A4A" w:rsidRPr="00963959" w:rsidTr="00DB3061">
        <w:trPr>
          <w:cantSplit/>
          <w:trHeight w:hRule="exact" w:val="700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255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113</w:t>
            </w:r>
          </w:p>
        </w:tc>
      </w:tr>
      <w:tr w:rsidR="005F7A4A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5F7A4A" w:rsidRPr="00963959" w:rsidRDefault="005F7A4A" w:rsidP="005F7A4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Pr="0009078F" w:rsidRDefault="005F7A4A" w:rsidP="005F7A4A">
            <w:pPr>
              <w:jc w:val="right"/>
            </w:pPr>
            <w:r w:rsidRPr="0009078F">
              <w:t>57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5F7A4A" w:rsidRDefault="005F7A4A" w:rsidP="005F7A4A">
            <w:pPr>
              <w:jc w:val="right"/>
            </w:pPr>
            <w:r w:rsidRPr="0009078F">
              <w:t>2</w:t>
            </w:r>
          </w:p>
        </w:tc>
      </w:tr>
    </w:tbl>
    <w:p w:rsidR="00CC2616" w:rsidRPr="00963959" w:rsidRDefault="00CC2616" w:rsidP="00B87C89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0D1" w:rsidRDefault="007B00D1" w:rsidP="00AA24A5">
      <w:pPr>
        <w:spacing w:before="0" w:after="0" w:line="240" w:lineRule="auto"/>
      </w:pPr>
      <w:r>
        <w:separator/>
      </w:r>
    </w:p>
  </w:endnote>
  <w:endnote w:type="continuationSeparator" w:id="0">
    <w:p w:rsidR="007B00D1" w:rsidRDefault="007B00D1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panose1 w:val="020B05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7B00D1" w:rsidRDefault="007B00D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003">
          <w:rPr>
            <w:noProof/>
          </w:rPr>
          <w:t>19</w:t>
        </w:r>
        <w:r>
          <w:fldChar w:fldCharType="end"/>
        </w:r>
      </w:p>
    </w:sdtContent>
  </w:sdt>
  <w:p w:rsidR="007B00D1" w:rsidRDefault="007B00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7B00D1" w:rsidRDefault="007B00D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003">
          <w:rPr>
            <w:noProof/>
          </w:rPr>
          <w:t>1</w:t>
        </w:r>
        <w:r>
          <w:fldChar w:fldCharType="end"/>
        </w:r>
      </w:p>
    </w:sdtContent>
  </w:sdt>
  <w:p w:rsidR="007B00D1" w:rsidRDefault="007B00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0D1" w:rsidRDefault="007B00D1" w:rsidP="00AA24A5">
      <w:pPr>
        <w:spacing w:before="0" w:after="0" w:line="240" w:lineRule="auto"/>
      </w:pPr>
      <w:r>
        <w:separator/>
      </w:r>
    </w:p>
  </w:footnote>
  <w:footnote w:type="continuationSeparator" w:id="0">
    <w:p w:rsidR="007B00D1" w:rsidRDefault="007B00D1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0D1" w:rsidRDefault="007B00D1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3E0C"/>
    <w:rsid w:val="000138C3"/>
    <w:rsid w:val="00022309"/>
    <w:rsid w:val="00022500"/>
    <w:rsid w:val="000227E8"/>
    <w:rsid w:val="00041B23"/>
    <w:rsid w:val="0005248E"/>
    <w:rsid w:val="00054D9D"/>
    <w:rsid w:val="00065C55"/>
    <w:rsid w:val="00093A95"/>
    <w:rsid w:val="0009536E"/>
    <w:rsid w:val="000B1C5D"/>
    <w:rsid w:val="000E2C29"/>
    <w:rsid w:val="000F3F3A"/>
    <w:rsid w:val="001116A8"/>
    <w:rsid w:val="00113CC8"/>
    <w:rsid w:val="00115C42"/>
    <w:rsid w:val="00116261"/>
    <w:rsid w:val="00132771"/>
    <w:rsid w:val="00137354"/>
    <w:rsid w:val="00141233"/>
    <w:rsid w:val="00141BF5"/>
    <w:rsid w:val="00147276"/>
    <w:rsid w:val="00157C45"/>
    <w:rsid w:val="00167FF3"/>
    <w:rsid w:val="0017376A"/>
    <w:rsid w:val="0017452E"/>
    <w:rsid w:val="0017722C"/>
    <w:rsid w:val="00180BF5"/>
    <w:rsid w:val="00182BF9"/>
    <w:rsid w:val="0018532E"/>
    <w:rsid w:val="00192D9A"/>
    <w:rsid w:val="00197D21"/>
    <w:rsid w:val="001A2349"/>
    <w:rsid w:val="001A236F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26C0D"/>
    <w:rsid w:val="00235D95"/>
    <w:rsid w:val="002533FB"/>
    <w:rsid w:val="002555FD"/>
    <w:rsid w:val="00256A7C"/>
    <w:rsid w:val="00257A29"/>
    <w:rsid w:val="002645A9"/>
    <w:rsid w:val="00264DC5"/>
    <w:rsid w:val="00270B40"/>
    <w:rsid w:val="00271121"/>
    <w:rsid w:val="002775CE"/>
    <w:rsid w:val="002834E4"/>
    <w:rsid w:val="00285207"/>
    <w:rsid w:val="00287203"/>
    <w:rsid w:val="00293A8B"/>
    <w:rsid w:val="002A1CC6"/>
    <w:rsid w:val="002B1C39"/>
    <w:rsid w:val="002C2821"/>
    <w:rsid w:val="002C70E9"/>
    <w:rsid w:val="002D18E5"/>
    <w:rsid w:val="002D4C38"/>
    <w:rsid w:val="002E33A1"/>
    <w:rsid w:val="002F5CC4"/>
    <w:rsid w:val="00301CC4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61EF"/>
    <w:rsid w:val="003656A3"/>
    <w:rsid w:val="00371DBF"/>
    <w:rsid w:val="003749AD"/>
    <w:rsid w:val="00381B1C"/>
    <w:rsid w:val="00385035"/>
    <w:rsid w:val="00386592"/>
    <w:rsid w:val="003B69CF"/>
    <w:rsid w:val="003C3E09"/>
    <w:rsid w:val="003C74FF"/>
    <w:rsid w:val="003D32AE"/>
    <w:rsid w:val="003D3C2B"/>
    <w:rsid w:val="003D715B"/>
    <w:rsid w:val="003E237B"/>
    <w:rsid w:val="003E52F8"/>
    <w:rsid w:val="003E5DD5"/>
    <w:rsid w:val="003F1F36"/>
    <w:rsid w:val="003F6B9C"/>
    <w:rsid w:val="00401A89"/>
    <w:rsid w:val="00404EEB"/>
    <w:rsid w:val="004053E8"/>
    <w:rsid w:val="00413141"/>
    <w:rsid w:val="004206AE"/>
    <w:rsid w:val="0042776D"/>
    <w:rsid w:val="00432C3E"/>
    <w:rsid w:val="004345C7"/>
    <w:rsid w:val="00443359"/>
    <w:rsid w:val="00443C5A"/>
    <w:rsid w:val="00452B5C"/>
    <w:rsid w:val="00460A5A"/>
    <w:rsid w:val="00465C52"/>
    <w:rsid w:val="004676D2"/>
    <w:rsid w:val="00480CC3"/>
    <w:rsid w:val="004813D3"/>
    <w:rsid w:val="00486478"/>
    <w:rsid w:val="00490B11"/>
    <w:rsid w:val="00490C4F"/>
    <w:rsid w:val="00491EB3"/>
    <w:rsid w:val="00492E1A"/>
    <w:rsid w:val="0049560F"/>
    <w:rsid w:val="004B0499"/>
    <w:rsid w:val="004B546A"/>
    <w:rsid w:val="004C6D57"/>
    <w:rsid w:val="004D2C88"/>
    <w:rsid w:val="004D7B06"/>
    <w:rsid w:val="004F7B93"/>
    <w:rsid w:val="00523DB9"/>
    <w:rsid w:val="00531AF1"/>
    <w:rsid w:val="00543A32"/>
    <w:rsid w:val="0054544A"/>
    <w:rsid w:val="0054739D"/>
    <w:rsid w:val="00557B09"/>
    <w:rsid w:val="005607E2"/>
    <w:rsid w:val="00560B0A"/>
    <w:rsid w:val="005626E8"/>
    <w:rsid w:val="0056282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5DFC"/>
    <w:rsid w:val="005B6C86"/>
    <w:rsid w:val="005D1BBE"/>
    <w:rsid w:val="005D2DA3"/>
    <w:rsid w:val="005D383C"/>
    <w:rsid w:val="005E4A60"/>
    <w:rsid w:val="005E63EB"/>
    <w:rsid w:val="005F1087"/>
    <w:rsid w:val="005F2CA9"/>
    <w:rsid w:val="005F7A4A"/>
    <w:rsid w:val="00601108"/>
    <w:rsid w:val="0060174B"/>
    <w:rsid w:val="0060481A"/>
    <w:rsid w:val="00607248"/>
    <w:rsid w:val="00613B2E"/>
    <w:rsid w:val="006253FD"/>
    <w:rsid w:val="00633303"/>
    <w:rsid w:val="006626F1"/>
    <w:rsid w:val="00666187"/>
    <w:rsid w:val="0069683B"/>
    <w:rsid w:val="00697941"/>
    <w:rsid w:val="006A36C1"/>
    <w:rsid w:val="006A4794"/>
    <w:rsid w:val="006B361A"/>
    <w:rsid w:val="006B50D4"/>
    <w:rsid w:val="006B701C"/>
    <w:rsid w:val="006C073F"/>
    <w:rsid w:val="006D2239"/>
    <w:rsid w:val="006D3797"/>
    <w:rsid w:val="006E1BFA"/>
    <w:rsid w:val="006F3003"/>
    <w:rsid w:val="006F384A"/>
    <w:rsid w:val="006F490B"/>
    <w:rsid w:val="007006FC"/>
    <w:rsid w:val="007019AF"/>
    <w:rsid w:val="00720596"/>
    <w:rsid w:val="00730C92"/>
    <w:rsid w:val="00731410"/>
    <w:rsid w:val="007338C2"/>
    <w:rsid w:val="00740BFC"/>
    <w:rsid w:val="00747879"/>
    <w:rsid w:val="00757FF5"/>
    <w:rsid w:val="00762C85"/>
    <w:rsid w:val="00767627"/>
    <w:rsid w:val="00775B95"/>
    <w:rsid w:val="00783B5B"/>
    <w:rsid w:val="0078516B"/>
    <w:rsid w:val="00787124"/>
    <w:rsid w:val="00792D91"/>
    <w:rsid w:val="007B00D1"/>
    <w:rsid w:val="007B3FEF"/>
    <w:rsid w:val="007B7D15"/>
    <w:rsid w:val="007C5EE6"/>
    <w:rsid w:val="007D399A"/>
    <w:rsid w:val="007D55A4"/>
    <w:rsid w:val="007D74B9"/>
    <w:rsid w:val="007E41DD"/>
    <w:rsid w:val="007F56F4"/>
    <w:rsid w:val="007F59B3"/>
    <w:rsid w:val="007F70E0"/>
    <w:rsid w:val="00802EB3"/>
    <w:rsid w:val="00820C9C"/>
    <w:rsid w:val="00821A7A"/>
    <w:rsid w:val="00835673"/>
    <w:rsid w:val="00842BEF"/>
    <w:rsid w:val="00843AB7"/>
    <w:rsid w:val="00851DD8"/>
    <w:rsid w:val="00861994"/>
    <w:rsid w:val="00867B70"/>
    <w:rsid w:val="00870E8D"/>
    <w:rsid w:val="00875780"/>
    <w:rsid w:val="00886C6F"/>
    <w:rsid w:val="008904DF"/>
    <w:rsid w:val="008961FF"/>
    <w:rsid w:val="00896F56"/>
    <w:rsid w:val="008A0673"/>
    <w:rsid w:val="008A0EBB"/>
    <w:rsid w:val="008A3653"/>
    <w:rsid w:val="008B26EB"/>
    <w:rsid w:val="008B6087"/>
    <w:rsid w:val="008B7524"/>
    <w:rsid w:val="008B7A56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466D"/>
    <w:rsid w:val="0090178F"/>
    <w:rsid w:val="00911E01"/>
    <w:rsid w:val="0092182A"/>
    <w:rsid w:val="00922265"/>
    <w:rsid w:val="009378D8"/>
    <w:rsid w:val="00941504"/>
    <w:rsid w:val="0094518C"/>
    <w:rsid w:val="00957877"/>
    <w:rsid w:val="00962803"/>
    <w:rsid w:val="00963959"/>
    <w:rsid w:val="00972586"/>
    <w:rsid w:val="0098788F"/>
    <w:rsid w:val="00987D23"/>
    <w:rsid w:val="00991711"/>
    <w:rsid w:val="009924A6"/>
    <w:rsid w:val="00992DB7"/>
    <w:rsid w:val="00993784"/>
    <w:rsid w:val="009A66DC"/>
    <w:rsid w:val="009B60CE"/>
    <w:rsid w:val="009C2168"/>
    <w:rsid w:val="009C2869"/>
    <w:rsid w:val="009E249F"/>
    <w:rsid w:val="009E6FEC"/>
    <w:rsid w:val="009F4237"/>
    <w:rsid w:val="00A02315"/>
    <w:rsid w:val="00A04F0C"/>
    <w:rsid w:val="00A07C5E"/>
    <w:rsid w:val="00A10AC6"/>
    <w:rsid w:val="00A125AA"/>
    <w:rsid w:val="00A149AB"/>
    <w:rsid w:val="00A21976"/>
    <w:rsid w:val="00A42F43"/>
    <w:rsid w:val="00A4563D"/>
    <w:rsid w:val="00A46418"/>
    <w:rsid w:val="00A62DBD"/>
    <w:rsid w:val="00A720E0"/>
    <w:rsid w:val="00A737EC"/>
    <w:rsid w:val="00A81AAF"/>
    <w:rsid w:val="00A82441"/>
    <w:rsid w:val="00A934A0"/>
    <w:rsid w:val="00A96024"/>
    <w:rsid w:val="00A972AE"/>
    <w:rsid w:val="00AA1090"/>
    <w:rsid w:val="00AA24A5"/>
    <w:rsid w:val="00AA686F"/>
    <w:rsid w:val="00AA71F3"/>
    <w:rsid w:val="00AB08D1"/>
    <w:rsid w:val="00AB7F84"/>
    <w:rsid w:val="00AC10A1"/>
    <w:rsid w:val="00AC2954"/>
    <w:rsid w:val="00AC47F7"/>
    <w:rsid w:val="00AE2E8F"/>
    <w:rsid w:val="00AF7F93"/>
    <w:rsid w:val="00B00EC1"/>
    <w:rsid w:val="00B11BDD"/>
    <w:rsid w:val="00B1418A"/>
    <w:rsid w:val="00B15373"/>
    <w:rsid w:val="00B167AF"/>
    <w:rsid w:val="00B21E53"/>
    <w:rsid w:val="00B23478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A7CFB"/>
    <w:rsid w:val="00BB10E1"/>
    <w:rsid w:val="00BB3559"/>
    <w:rsid w:val="00BB3AD9"/>
    <w:rsid w:val="00BB6E0C"/>
    <w:rsid w:val="00BC1FEA"/>
    <w:rsid w:val="00BC696E"/>
    <w:rsid w:val="00BC6FCB"/>
    <w:rsid w:val="00BD25F2"/>
    <w:rsid w:val="00BD6027"/>
    <w:rsid w:val="00BE45A6"/>
    <w:rsid w:val="00BF1687"/>
    <w:rsid w:val="00C11126"/>
    <w:rsid w:val="00C21011"/>
    <w:rsid w:val="00C2164A"/>
    <w:rsid w:val="00C24F2E"/>
    <w:rsid w:val="00C31807"/>
    <w:rsid w:val="00C34571"/>
    <w:rsid w:val="00C34FDF"/>
    <w:rsid w:val="00C413D8"/>
    <w:rsid w:val="00C42164"/>
    <w:rsid w:val="00C46B0E"/>
    <w:rsid w:val="00C62321"/>
    <w:rsid w:val="00C64F46"/>
    <w:rsid w:val="00C75321"/>
    <w:rsid w:val="00C76FED"/>
    <w:rsid w:val="00C803C8"/>
    <w:rsid w:val="00C84BCE"/>
    <w:rsid w:val="00C90BB4"/>
    <w:rsid w:val="00C9443D"/>
    <w:rsid w:val="00CA2300"/>
    <w:rsid w:val="00CA5A3D"/>
    <w:rsid w:val="00CA7757"/>
    <w:rsid w:val="00CA7A76"/>
    <w:rsid w:val="00CA7A94"/>
    <w:rsid w:val="00CB512C"/>
    <w:rsid w:val="00CC2616"/>
    <w:rsid w:val="00CC6522"/>
    <w:rsid w:val="00CD22AC"/>
    <w:rsid w:val="00CD3899"/>
    <w:rsid w:val="00CD54F8"/>
    <w:rsid w:val="00CE1362"/>
    <w:rsid w:val="00CE5119"/>
    <w:rsid w:val="00CF3E4C"/>
    <w:rsid w:val="00D065B8"/>
    <w:rsid w:val="00D1287C"/>
    <w:rsid w:val="00D13927"/>
    <w:rsid w:val="00D175E3"/>
    <w:rsid w:val="00D20418"/>
    <w:rsid w:val="00D211CA"/>
    <w:rsid w:val="00D22A87"/>
    <w:rsid w:val="00D319BA"/>
    <w:rsid w:val="00D3448B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91F33"/>
    <w:rsid w:val="00D9566C"/>
    <w:rsid w:val="00DB0DFD"/>
    <w:rsid w:val="00DB3061"/>
    <w:rsid w:val="00DC6E5E"/>
    <w:rsid w:val="00DD1CE1"/>
    <w:rsid w:val="00DD25EA"/>
    <w:rsid w:val="00DD41B7"/>
    <w:rsid w:val="00DF7FCB"/>
    <w:rsid w:val="00E03D2B"/>
    <w:rsid w:val="00E05FB6"/>
    <w:rsid w:val="00E069B4"/>
    <w:rsid w:val="00E242F9"/>
    <w:rsid w:val="00E26B31"/>
    <w:rsid w:val="00E33156"/>
    <w:rsid w:val="00E42708"/>
    <w:rsid w:val="00E47B54"/>
    <w:rsid w:val="00E47EEA"/>
    <w:rsid w:val="00E50055"/>
    <w:rsid w:val="00E54DC7"/>
    <w:rsid w:val="00E726BC"/>
    <w:rsid w:val="00E76CEF"/>
    <w:rsid w:val="00E76F50"/>
    <w:rsid w:val="00E803C7"/>
    <w:rsid w:val="00E835D7"/>
    <w:rsid w:val="00E8783A"/>
    <w:rsid w:val="00E904A4"/>
    <w:rsid w:val="00E91282"/>
    <w:rsid w:val="00E944DC"/>
    <w:rsid w:val="00EB1E25"/>
    <w:rsid w:val="00EB2DD7"/>
    <w:rsid w:val="00EC3CC4"/>
    <w:rsid w:val="00ED1C55"/>
    <w:rsid w:val="00EE63B8"/>
    <w:rsid w:val="00EE7FAC"/>
    <w:rsid w:val="00EF0782"/>
    <w:rsid w:val="00EF07BC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7597B"/>
    <w:rsid w:val="00F935D8"/>
    <w:rsid w:val="00F94ACD"/>
    <w:rsid w:val="00F97591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A7C"/>
    <w:rsid w:val="00FD7DE2"/>
    <w:rsid w:val="00FE6146"/>
    <w:rsid w:val="00FE7AF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940-469A-9C44-EF074924728D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940-469A-9C44-EF07492472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wykres_1!$AX$3:$BT$3</c:f>
              <c:numCache>
                <c:formatCode>0.0</c:formatCode>
                <c:ptCount val="23"/>
                <c:pt idx="0">
                  <c:v>5.6</c:v>
                </c:pt>
                <c:pt idx="1">
                  <c:v>5.6</c:v>
                </c:pt>
                <c:pt idx="2">
                  <c:v>5.5</c:v>
                </c:pt>
                <c:pt idx="3">
                  <c:v>5.5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5.0999999999999996</c:v>
                </c:pt>
                <c:pt idx="8">
                  <c:v>5</c:v>
                </c:pt>
                <c:pt idx="9">
                  <c:v>4.9000000000000004</c:v>
                </c:pt>
                <c:pt idx="10">
                  <c:v>4.8</c:v>
                </c:pt>
                <c:pt idx="11">
                  <c:v>4.7</c:v>
                </c:pt>
                <c:pt idx="12">
                  <c:v>4.8</c:v>
                </c:pt>
                <c:pt idx="13">
                  <c:v>4.8</c:v>
                </c:pt>
                <c:pt idx="14">
                  <c:v>4.7</c:v>
                </c:pt>
                <c:pt idx="15">
                  <c:v>4.5999999999999996</c:v>
                </c:pt>
                <c:pt idx="16">
                  <c:v>4.5</c:v>
                </c:pt>
                <c:pt idx="17">
                  <c:v>4.4000000000000004</c:v>
                </c:pt>
                <c:pt idx="18">
                  <c:v>4.3</c:v>
                </c:pt>
                <c:pt idx="19">
                  <c:v>4.3</c:v>
                </c:pt>
                <c:pt idx="20">
                  <c:v>4.2</c:v>
                </c:pt>
                <c:pt idx="21">
                  <c:v>4.2</c:v>
                </c:pt>
                <c:pt idx="22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40-469A-9C44-EF074924728D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A940-469A-9C44-EF074924728D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940-469A-9C44-EF074924728D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940-469A-9C44-EF074924728D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940-469A-9C44-EF074924728D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940-469A-9C44-EF07492472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wykres_1!$AX$4:$BT$4</c:f>
              <c:numCache>
                <c:formatCode>0.0</c:formatCode>
                <c:ptCount val="23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940-469A-9C44-EF07492472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wykres_11!$AX$3:$BT$3</c:f>
              <c:numCache>
                <c:formatCode>#,##0</c:formatCode>
                <c:ptCount val="23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  <c:pt idx="17">
                  <c:v>11956</c:v>
                </c:pt>
                <c:pt idx="18">
                  <c:v>11094</c:v>
                </c:pt>
                <c:pt idx="19">
                  <c:v>13135</c:v>
                </c:pt>
                <c:pt idx="20">
                  <c:v>13491</c:v>
                </c:pt>
                <c:pt idx="21">
                  <c:v>14568</c:v>
                </c:pt>
                <c:pt idx="22">
                  <c:v>15132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C7-4ABD-9996-78A95DCEF34D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wykres_11!$AX$4:$BT$4</c:f>
              <c:numCache>
                <c:formatCode>#,##0</c:formatCode>
                <c:ptCount val="23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  <c:pt idx="17">
                  <c:v>2125</c:v>
                </c:pt>
                <c:pt idx="18">
                  <c:v>1799</c:v>
                </c:pt>
                <c:pt idx="19">
                  <c:v>2135</c:v>
                </c:pt>
                <c:pt idx="20">
                  <c:v>2367</c:v>
                </c:pt>
                <c:pt idx="21">
                  <c:v>1556</c:v>
                </c:pt>
                <c:pt idx="22">
                  <c:v>1235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C7-4ABD-9996-78A95DCEF3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wykres_11!$AX$5:$BT$5</c:f>
              <c:numCache>
                <c:formatCode>#,##0</c:formatCode>
                <c:ptCount val="23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  <c:pt idx="17">
                  <c:v>14081</c:v>
                </c:pt>
                <c:pt idx="18">
                  <c:v>12893</c:v>
                </c:pt>
                <c:pt idx="19">
                  <c:v>15270</c:v>
                </c:pt>
                <c:pt idx="20">
                  <c:v>15858</c:v>
                </c:pt>
                <c:pt idx="21">
                  <c:v>16124</c:v>
                </c:pt>
                <c:pt idx="22">
                  <c:v>16367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C7-4ABD-9996-78A95DCEF3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Ciechanowski</c:v>
                </c:pt>
                <c:pt idx="7">
                  <c:v>Siedlecki</c:v>
                </c:pt>
                <c:pt idx="8">
                  <c:v>Warszawski wschodni</c:v>
                </c:pt>
                <c:pt idx="9">
                  <c:v>Radomski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16367</c:v>
                </c:pt>
                <c:pt idx="1">
                  <c:v>7211</c:v>
                </c:pt>
                <c:pt idx="2">
                  <c:v>9156</c:v>
                </c:pt>
                <c:pt idx="3">
                  <c:v>3281</c:v>
                </c:pt>
                <c:pt idx="4">
                  <c:v>3028</c:v>
                </c:pt>
                <c:pt idx="5">
                  <c:v>4789</c:v>
                </c:pt>
                <c:pt idx="6">
                  <c:v>1137</c:v>
                </c:pt>
                <c:pt idx="7">
                  <c:v>1309</c:v>
                </c:pt>
                <c:pt idx="8">
                  <c:v>902</c:v>
                </c:pt>
                <c:pt idx="9">
                  <c:v>832</c:v>
                </c:pt>
                <c:pt idx="10">
                  <c:v>683</c:v>
                </c:pt>
                <c:pt idx="11">
                  <c:v>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6-449A-8049-C8F821EFF49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Żyrardowski</c:v>
                </c:pt>
                <c:pt idx="6">
                  <c:v>Ciechanowski</c:v>
                </c:pt>
                <c:pt idx="7">
                  <c:v>Siedlecki</c:v>
                </c:pt>
                <c:pt idx="8">
                  <c:v>Warszawski wschodni</c:v>
                </c:pt>
                <c:pt idx="9">
                  <c:v>Radomski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368</c:v>
                </c:pt>
                <c:pt idx="1">
                  <c:v>279</c:v>
                </c:pt>
                <c:pt idx="2">
                  <c:v>89</c:v>
                </c:pt>
                <c:pt idx="3">
                  <c:v>177</c:v>
                </c:pt>
                <c:pt idx="4">
                  <c:v>80</c:v>
                </c:pt>
                <c:pt idx="5">
                  <c:v>12</c:v>
                </c:pt>
                <c:pt idx="6">
                  <c:v>28</c:v>
                </c:pt>
                <c:pt idx="7">
                  <c:v>4</c:v>
                </c:pt>
                <c:pt idx="8">
                  <c:v>22</c:v>
                </c:pt>
                <c:pt idx="9">
                  <c:v>31</c:v>
                </c:pt>
                <c:pt idx="10">
                  <c:v>9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6-449A-8049-C8F821EFF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939376480378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listopad_2022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15A-4223-9876-5B9D6F327B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lubelskie</c:v>
                </c:pt>
                <c:pt idx="3">
                  <c:v> świętokrzyskie</c:v>
                </c:pt>
                <c:pt idx="4">
                  <c:v>podlaskie</c:v>
                </c:pt>
                <c:pt idx="5">
                  <c:v>kujawsko - pomorskie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 małopolskie</c:v>
                </c:pt>
                <c:pt idx="12">
                  <c:v>dolnośląskie </c:v>
                </c:pt>
                <c:pt idx="13">
                  <c:v>lubuskie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8.5</c:v>
                </c:pt>
                <c:pt idx="2">
                  <c:v>7.9</c:v>
                </c:pt>
                <c:pt idx="3">
                  <c:v>7.5</c:v>
                </c:pt>
                <c:pt idx="4">
                  <c:v>7.2</c:v>
                </c:pt>
                <c:pt idx="5">
                  <c:v>7.2</c:v>
                </c:pt>
                <c:pt idx="6">
                  <c:v>6.6</c:v>
                </c:pt>
                <c:pt idx="7">
                  <c:v>5.9</c:v>
                </c:pt>
                <c:pt idx="8">
                  <c:v>5.4</c:v>
                </c:pt>
                <c:pt idx="9">
                  <c:v>5.0999999999999996</c:v>
                </c:pt>
                <c:pt idx="10">
                  <c:v>4.5</c:v>
                </c:pt>
                <c:pt idx="11">
                  <c:v>4.5</c:v>
                </c:pt>
                <c:pt idx="12">
                  <c:v>4.4000000000000004</c:v>
                </c:pt>
                <c:pt idx="13">
                  <c:v>4.3</c:v>
                </c:pt>
                <c:pt idx="14">
                  <c:v>4.2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5A-4223-9876-5B9D6F327B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256-4929-A45B-016098D7E69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115810</c:v>
                </c:pt>
                <c:pt idx="1">
                  <c:v>40808</c:v>
                </c:pt>
                <c:pt idx="2">
                  <c:v>20763</c:v>
                </c:pt>
                <c:pt idx="3">
                  <c:v>11565</c:v>
                </c:pt>
                <c:pt idx="4">
                  <c:v>8480</c:v>
                </c:pt>
                <c:pt idx="5">
                  <c:v>75002</c:v>
                </c:pt>
                <c:pt idx="6">
                  <c:v>26514</c:v>
                </c:pt>
                <c:pt idx="7">
                  <c:v>12076</c:v>
                </c:pt>
                <c:pt idx="8">
                  <c:v>12236</c:v>
                </c:pt>
                <c:pt idx="9">
                  <c:v>10471</c:v>
                </c:pt>
                <c:pt idx="10">
                  <c:v>9459</c:v>
                </c:pt>
                <c:pt idx="11">
                  <c:v>4246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56-4929-A45B-016098D7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256-4929-A45B-016098D7E69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256-4929-A45B-016098D7E69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256-4929-A45B-016098D7E69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256-4929-A45B-016098D7E69C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256-4929-A45B-016098D7E69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256-4929-A45B-016098D7E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1.5</c:v>
                </c:pt>
                <c:pt idx="3">
                  <c:v>5.5</c:v>
                </c:pt>
                <c:pt idx="4">
                  <c:v>2.8</c:v>
                </c:pt>
                <c:pt idx="5">
                  <c:v>8.9</c:v>
                </c:pt>
                <c:pt idx="6">
                  <c:v>12.6</c:v>
                </c:pt>
                <c:pt idx="7">
                  <c:v>8.9</c:v>
                </c:pt>
                <c:pt idx="8">
                  <c:v>9.8000000000000007</c:v>
                </c:pt>
                <c:pt idx="9">
                  <c:v>8.6</c:v>
                </c:pt>
                <c:pt idx="10">
                  <c:v>6.2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256-4929-A45B-016098D7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59115</c:v>
                </c:pt>
                <c:pt idx="1">
                  <c:v>20217</c:v>
                </c:pt>
                <c:pt idx="2">
                  <c:v>10456</c:v>
                </c:pt>
                <c:pt idx="3">
                  <c:v>5618</c:v>
                </c:pt>
                <c:pt idx="4">
                  <c:v>4143</c:v>
                </c:pt>
                <c:pt idx="5">
                  <c:v>38898</c:v>
                </c:pt>
                <c:pt idx="6">
                  <c:v>13068</c:v>
                </c:pt>
                <c:pt idx="7">
                  <c:v>6224</c:v>
                </c:pt>
                <c:pt idx="8">
                  <c:v>6477</c:v>
                </c:pt>
                <c:pt idx="9">
                  <c:v>6188</c:v>
                </c:pt>
                <c:pt idx="10">
                  <c:v>4763</c:v>
                </c:pt>
                <c:pt idx="11">
                  <c:v>2178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3C-4623-BF03-874625AF494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56695</c:v>
                </c:pt>
                <c:pt idx="1">
                  <c:v>20591</c:v>
                </c:pt>
                <c:pt idx="2">
                  <c:v>10307</c:v>
                </c:pt>
                <c:pt idx="3">
                  <c:v>5947</c:v>
                </c:pt>
                <c:pt idx="4">
                  <c:v>4337</c:v>
                </c:pt>
                <c:pt idx="5">
                  <c:v>36104</c:v>
                </c:pt>
                <c:pt idx="6">
                  <c:v>13446</c:v>
                </c:pt>
                <c:pt idx="7">
                  <c:v>5852</c:v>
                </c:pt>
                <c:pt idx="8">
                  <c:v>5759</c:v>
                </c:pt>
                <c:pt idx="9">
                  <c:v>4283</c:v>
                </c:pt>
                <c:pt idx="10">
                  <c:v>4696</c:v>
                </c:pt>
                <c:pt idx="11">
                  <c:v>2068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3C-4623-BF03-874625AF4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wykres_5!$AX$3:$BT$3</c:f>
              <c:numCache>
                <c:formatCode>#,##0</c:formatCode>
                <c:ptCount val="23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  <c:pt idx="17">
                  <c:v>11700</c:v>
                </c:pt>
                <c:pt idx="18">
                  <c:v>13153</c:v>
                </c:pt>
                <c:pt idx="19">
                  <c:v>13287</c:v>
                </c:pt>
                <c:pt idx="20">
                  <c:v>16136</c:v>
                </c:pt>
                <c:pt idx="21">
                  <c:v>14374</c:v>
                </c:pt>
                <c:pt idx="22">
                  <c:v>14077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C9-4BD0-91F5-84EE3F5D2C65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wykres_5!$AX$1:$BT$2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wykres_5!$AX$4:$BT$4</c:f>
              <c:numCache>
                <c:formatCode>#,##0</c:formatCode>
                <c:ptCount val="23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  <c:pt idx="17">
                  <c:v>15247</c:v>
                </c:pt>
                <c:pt idx="18">
                  <c:v>14210</c:v>
                </c:pt>
                <c:pt idx="19">
                  <c:v>14034</c:v>
                </c:pt>
                <c:pt idx="20">
                  <c:v>17813</c:v>
                </c:pt>
                <c:pt idx="21">
                  <c:v>16437</c:v>
                </c:pt>
                <c:pt idx="22">
                  <c:v>14456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C9-4BD0-91F5-84EE3F5D2C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8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4243</c:v>
                </c:pt>
                <c:pt idx="1">
                  <c:v>3342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84-4D60-8CF0-E68C241C1FEF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1228</c:v>
                </c:pt>
                <c:pt idx="1">
                  <c:v>1893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84-4D60-8CF0-E68C241C1FEF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515</c:v>
                </c:pt>
                <c:pt idx="1">
                  <c:v>289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84-4D60-8CF0-E68C241C1FEF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423</c:v>
                </c:pt>
                <c:pt idx="1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84-4D60-8CF0-E68C241C1FEF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308</c:v>
                </c:pt>
                <c:pt idx="1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84-4D60-8CF0-E68C241C1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EA84-4D60-8CF0-E68C241C1FEF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258772514285656"/>
          <c:w val="0.99807165815503007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żurominski</c:v>
                </c:pt>
                <c:pt idx="4">
                  <c:v>makowski</c:v>
                </c:pt>
                <c:pt idx="5">
                  <c:v>pułtuski</c:v>
                </c:pt>
                <c:pt idx="6">
                  <c:v>zwoleński</c:v>
                </c:pt>
                <c:pt idx="7">
                  <c:v>lipski</c:v>
                </c:pt>
                <c:pt idx="8">
                  <c:v>sierpecki</c:v>
                </c:pt>
                <c:pt idx="9">
                  <c:v>płocki</c:v>
                </c:pt>
                <c:pt idx="10">
                  <c:v>gostyniński</c:v>
                </c:pt>
                <c:pt idx="11">
                  <c:v>ostrołęcki</c:v>
                </c:pt>
                <c:pt idx="12">
                  <c:v>garwoliński</c:v>
                </c:pt>
                <c:pt idx="13">
                  <c:v>kozienicki</c:v>
                </c:pt>
                <c:pt idx="14">
                  <c:v>ostrowski</c:v>
                </c:pt>
                <c:pt idx="15">
                  <c:v>płoński</c:v>
                </c:pt>
                <c:pt idx="16">
                  <c:v>przasnyski</c:v>
                </c:pt>
                <c:pt idx="17">
                  <c:v>m. Radom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nowodworski</c:v>
                </c:pt>
                <c:pt idx="24">
                  <c:v>legionowski</c:v>
                </c:pt>
                <c:pt idx="25">
                  <c:v>węgrowski</c:v>
                </c:pt>
                <c:pt idx="26">
                  <c:v>m. Płock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wyszkowski</c:v>
                </c:pt>
                <c:pt idx="35">
                  <c:v>piaseczyński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24.8</c:v>
                </c:pt>
                <c:pt idx="1">
                  <c:v>17.8</c:v>
                </c:pt>
                <c:pt idx="2">
                  <c:v>17</c:v>
                </c:pt>
                <c:pt idx="3">
                  <c:v>16.8</c:v>
                </c:pt>
                <c:pt idx="4">
                  <c:v>16.7</c:v>
                </c:pt>
                <c:pt idx="5">
                  <c:v>14.6</c:v>
                </c:pt>
                <c:pt idx="6">
                  <c:v>12.7</c:v>
                </c:pt>
                <c:pt idx="7">
                  <c:v>12.1</c:v>
                </c:pt>
                <c:pt idx="8">
                  <c:v>11.9</c:v>
                </c:pt>
                <c:pt idx="9">
                  <c:v>11.3</c:v>
                </c:pt>
                <c:pt idx="10">
                  <c:v>11.1</c:v>
                </c:pt>
                <c:pt idx="11">
                  <c:v>10.6</c:v>
                </c:pt>
                <c:pt idx="12">
                  <c:v>10.199999999999999</c:v>
                </c:pt>
                <c:pt idx="13">
                  <c:v>10.1</c:v>
                </c:pt>
                <c:pt idx="14">
                  <c:v>9.6</c:v>
                </c:pt>
                <c:pt idx="15">
                  <c:v>9.4</c:v>
                </c:pt>
                <c:pt idx="16">
                  <c:v>9.1</c:v>
                </c:pt>
                <c:pt idx="17">
                  <c:v>9.1</c:v>
                </c:pt>
                <c:pt idx="18">
                  <c:v>8.8000000000000007</c:v>
                </c:pt>
                <c:pt idx="19">
                  <c:v>8.5</c:v>
                </c:pt>
                <c:pt idx="20">
                  <c:v>8.1</c:v>
                </c:pt>
                <c:pt idx="21">
                  <c:v>7.4</c:v>
                </c:pt>
                <c:pt idx="22">
                  <c:v>6.9</c:v>
                </c:pt>
                <c:pt idx="23">
                  <c:v>6</c:v>
                </c:pt>
                <c:pt idx="24">
                  <c:v>5.9</c:v>
                </c:pt>
                <c:pt idx="25">
                  <c:v>5.9</c:v>
                </c:pt>
                <c:pt idx="26">
                  <c:v>5.8</c:v>
                </c:pt>
                <c:pt idx="27">
                  <c:v>5.7</c:v>
                </c:pt>
                <c:pt idx="28">
                  <c:v>5.6</c:v>
                </c:pt>
                <c:pt idx="29">
                  <c:v>5.3</c:v>
                </c:pt>
                <c:pt idx="30">
                  <c:v>4.7</c:v>
                </c:pt>
                <c:pt idx="31">
                  <c:v>4.7</c:v>
                </c:pt>
                <c:pt idx="32">
                  <c:v>4</c:v>
                </c:pt>
                <c:pt idx="33">
                  <c:v>3.5</c:v>
                </c:pt>
                <c:pt idx="34">
                  <c:v>3.5</c:v>
                </c:pt>
                <c:pt idx="35">
                  <c:v>3.2</c:v>
                </c:pt>
                <c:pt idx="36">
                  <c:v>3.1</c:v>
                </c:pt>
                <c:pt idx="37">
                  <c:v>2.7</c:v>
                </c:pt>
                <c:pt idx="38">
                  <c:v>2.2999999999999998</c:v>
                </c:pt>
                <c:pt idx="39">
                  <c:v>2.2000000000000002</c:v>
                </c:pt>
                <c:pt idx="40">
                  <c:v>1.5</c:v>
                </c:pt>
                <c:pt idx="4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CE-4210-B99F-A955913792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32952</c:v>
                </c:pt>
                <c:pt idx="1">
                  <c:v>11508</c:v>
                </c:pt>
                <c:pt idx="2">
                  <c:v>14521</c:v>
                </c:pt>
                <c:pt idx="3">
                  <c:v>15155</c:v>
                </c:pt>
                <c:pt idx="4">
                  <c:v>6554</c:v>
                </c:pt>
                <c:pt idx="5">
                  <c:v>2702</c:v>
                </c:pt>
                <c:pt idx="6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31-4D92-A7B9-8447A447608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30014</c:v>
                </c:pt>
                <c:pt idx="1">
                  <c:v>20290</c:v>
                </c:pt>
                <c:pt idx="2">
                  <c:v>11205</c:v>
                </c:pt>
                <c:pt idx="3">
                  <c:v>2434</c:v>
                </c:pt>
                <c:pt idx="4">
                  <c:v>6348</c:v>
                </c:pt>
                <c:pt idx="5">
                  <c:v>3841</c:v>
                </c:pt>
                <c:pt idx="6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31-4D92-A7B9-8447A447608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2187084196894212E-2"/>
          <c:w val="0.92842994625671782"/>
          <c:h val="0.7894698335216312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wykres_10!$A$58:$B$80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wykres_10!$C$58:$C$80</c:f>
              <c:numCache>
                <c:formatCode>General</c:formatCode>
                <c:ptCount val="23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  <c:pt idx="17" formatCode="#,##0">
                  <c:v>62</c:v>
                </c:pt>
                <c:pt idx="18">
                  <c:v>5</c:v>
                </c:pt>
                <c:pt idx="19">
                  <c:v>5</c:v>
                </c:pt>
                <c:pt idx="20" formatCode="#,##0">
                  <c:v>6</c:v>
                </c:pt>
                <c:pt idx="21">
                  <c:v>3</c:v>
                </c:pt>
                <c:pt idx="2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6A-41C3-96E0-519364F8574D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wykres_10!$A$58:$B$80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wykres_10!$D$58:$D$80</c:f>
              <c:numCache>
                <c:formatCode>General</c:formatCode>
                <c:ptCount val="23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  <c:pt idx="17" formatCode="#,##0">
                  <c:v>71</c:v>
                </c:pt>
                <c:pt idx="18" formatCode="#,##0">
                  <c:v>201</c:v>
                </c:pt>
                <c:pt idx="19">
                  <c:v>83</c:v>
                </c:pt>
                <c:pt idx="20" formatCode="#,##0">
                  <c:v>105</c:v>
                </c:pt>
                <c:pt idx="21">
                  <c:v>53</c:v>
                </c:pt>
                <c:pt idx="22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6A-41C3-96E0-519364F8574D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wykres_10!$A$58:$B$80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wykres_10!$E$58:$E$80</c:f>
              <c:numCache>
                <c:formatCode>General</c:formatCode>
                <c:ptCount val="23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  <c:pt idx="17" formatCode="#,##0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6A-41C3-96E0-519364F8574D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wykres_10!$A$58:$B$80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wykres_10!$F$58:$F$80</c:f>
              <c:numCache>
                <c:formatCode>General</c:formatCode>
                <c:ptCount val="23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  <c:pt idx="17" formatCode="#,##0">
                  <c:v>0</c:v>
                </c:pt>
                <c:pt idx="18" formatCode="#,##0">
                  <c:v>598</c:v>
                </c:pt>
                <c:pt idx="19">
                  <c:v>131</c:v>
                </c:pt>
                <c:pt idx="20" formatCode="#,##0">
                  <c:v>0</c:v>
                </c:pt>
                <c:pt idx="21">
                  <c:v>1027</c:v>
                </c:pt>
                <c:pt idx="22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6A-41C3-96E0-519364F85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791789235785618E-2"/>
          <c:y val="0.88311870939471593"/>
          <c:w val="0.95380361756328325"/>
          <c:h val="9.5897999973171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62966</cx:pt>
          <cx:pt idx="1">31798</cx:pt>
          <cx:pt idx="2">25726</cx:pt>
          <cx:pt idx="3">17589</cx:pt>
          <cx:pt idx="4">12902</cx:pt>
          <cx:pt idx="5">6543</cx:pt>
          <cx:pt idx="6">579</cx:pt>
          <cx:pt idx="7">244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0CB220D-3627-42E1-A80D-D2FB62E2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1707</Words>
  <Characters>10245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13</cp:revision>
  <cp:lastPrinted>2022-10-31T08:57:00Z</cp:lastPrinted>
  <dcterms:created xsi:type="dcterms:W3CDTF">2022-12-23T07:22:00Z</dcterms:created>
  <dcterms:modified xsi:type="dcterms:W3CDTF">2022-12-23T12:27:00Z</dcterms:modified>
</cp:coreProperties>
</file>