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E05A4C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Styczeń</w:t>
      </w:r>
      <w:r w:rsidR="00F44475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6F5E5A">
        <w:rPr>
          <w:b w:val="0"/>
        </w:rPr>
        <w:t>3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3847B1" w:rsidRDefault="007B3FEF" w:rsidP="003847B1">
      <w:pPr>
        <w:spacing w:before="240" w:after="120" w:line="360" w:lineRule="auto"/>
        <w:contextualSpacing/>
        <w:rPr>
          <w:sz w:val="22"/>
        </w:rPr>
      </w:pPr>
      <w:r>
        <w:t>W</w:t>
      </w:r>
      <w:r w:rsidR="00D55E0F">
        <w:t xml:space="preserve"> </w:t>
      </w:r>
      <w:r w:rsidR="003847B1">
        <w:t>styczniu</w:t>
      </w:r>
      <w:r w:rsidR="00D55E0F">
        <w:t xml:space="preserve"> </w:t>
      </w:r>
      <w:r w:rsidR="005607E2" w:rsidRPr="005607E2">
        <w:t>w urzęd</w:t>
      </w:r>
      <w:r w:rsidR="003847B1">
        <w:t>ach pracy zarejestrowanych było</w:t>
      </w:r>
      <w:r w:rsidR="00635DD6">
        <w:t xml:space="preserve"> </w:t>
      </w:r>
      <w:r w:rsidR="00635DD6" w:rsidRPr="00635DD6">
        <w:t>121 679</w:t>
      </w:r>
      <w:r w:rsidR="003847B1">
        <w:t xml:space="preserve"> </w:t>
      </w:r>
      <w:r w:rsidR="00B51312">
        <w:t>os</w:t>
      </w:r>
      <w:r>
        <w:t>ób</w:t>
      </w:r>
      <w:r w:rsidR="00B51312">
        <w:t xml:space="preserve"> bezrobotn</w:t>
      </w:r>
      <w:r>
        <w:t>ych</w:t>
      </w:r>
      <w:r w:rsidR="005607E2" w:rsidRPr="005607E2">
        <w:t xml:space="preserve">, to jest o </w:t>
      </w:r>
      <w:r w:rsidR="00635DD6" w:rsidRPr="00635DD6">
        <w:t>5 159</w:t>
      </w:r>
      <w:r w:rsidR="003847B1">
        <w:t xml:space="preserve"> </w:t>
      </w:r>
      <w:r w:rsidR="00F44475">
        <w:t>osó</w:t>
      </w:r>
      <w:r w:rsidR="005607E2" w:rsidRPr="005607E2">
        <w:t>b</w:t>
      </w:r>
      <w:r w:rsidR="00113CC8">
        <w:t xml:space="preserve"> </w:t>
      </w:r>
      <w:r w:rsidR="007105FD">
        <w:t>więcej</w:t>
      </w:r>
      <w:r w:rsidR="005607E2" w:rsidRPr="005607E2">
        <w:t xml:space="preserve"> niż w poprzednim miesiącu </w:t>
      </w:r>
      <w:r w:rsidR="005607E2" w:rsidRPr="005607E2">
        <w:rPr>
          <w:iCs/>
        </w:rPr>
        <w:t>oraz</w:t>
      </w:r>
      <w:r w:rsidR="005607E2" w:rsidRPr="005607E2">
        <w:rPr>
          <w:i/>
        </w:rPr>
        <w:t xml:space="preserve"> </w:t>
      </w:r>
      <w:r w:rsidR="005607E2" w:rsidRPr="005607E2">
        <w:t xml:space="preserve">o </w:t>
      </w:r>
      <w:r w:rsidR="00635DD6" w:rsidRPr="00635DD6">
        <w:t>11 818</w:t>
      </w:r>
      <w:r w:rsidR="007105FD">
        <w:t xml:space="preserve"> </w:t>
      </w:r>
      <w:r w:rsidR="005607E2" w:rsidRPr="005607E2">
        <w:t>os</w:t>
      </w:r>
      <w:r>
        <w:t>ób</w:t>
      </w:r>
      <w:r w:rsidR="00E03D2B">
        <w:t xml:space="preserve"> mniej niż</w:t>
      </w:r>
      <w:r w:rsidR="00E03D2B" w:rsidRPr="00E03D2B">
        <w:t xml:space="preserve"> </w:t>
      </w:r>
      <w:r>
        <w:t>w</w:t>
      </w:r>
      <w:r w:rsidRPr="007B3FEF">
        <w:t xml:space="preserve"> </w:t>
      </w:r>
      <w:r w:rsidR="007105FD" w:rsidRPr="007105FD">
        <w:t xml:space="preserve">grudniu </w:t>
      </w:r>
      <w:r w:rsidR="005607E2" w:rsidRPr="005607E2">
        <w:t>2</w:t>
      </w:r>
      <w:r w:rsidR="007105FD">
        <w:t>02</w:t>
      </w:r>
      <w:r w:rsidR="006F5E5A">
        <w:t>2</w:t>
      </w:r>
      <w:r w:rsidR="007105FD">
        <w:t xml:space="preserve"> roku. Kobiety stanowiły </w:t>
      </w:r>
      <w:r w:rsidR="003847B1">
        <w:fldChar w:fldCharType="begin"/>
      </w:r>
      <w:r w:rsidR="003847B1">
        <w:instrText xml:space="preserve"> LINK Excel.Sheet.12 "Zeszyt1" "Arkusz1!W2K6" \a \f 5 \h  \* MERGEFORMAT </w:instrText>
      </w:r>
      <w:r w:rsidR="003847B1">
        <w:fldChar w:fldCharType="separate"/>
      </w:r>
      <w:r w:rsidR="003847B1" w:rsidRPr="003847B1">
        <w:t>50,4%</w:t>
      </w:r>
      <w:r w:rsidR="003847B1">
        <w:fldChar w:fldCharType="end"/>
      </w:r>
      <w:r w:rsidR="003847B1">
        <w:t xml:space="preserve"> </w:t>
      </w:r>
      <w:r w:rsidR="005607E2" w:rsidRPr="005607E2">
        <w:t>osób bezrobotnych.</w:t>
      </w:r>
    </w:p>
    <w:p w:rsidR="005607E2" w:rsidRDefault="005607E2" w:rsidP="007B3FEF">
      <w:pPr>
        <w:spacing w:before="240" w:after="120" w:line="360" w:lineRule="auto"/>
        <w:contextualSpacing/>
        <w:rPr>
          <w:noProof/>
          <w:lang w:eastAsia="pl-PL"/>
        </w:rPr>
      </w:pPr>
      <w:r w:rsidRPr="00182BF9">
        <w:t xml:space="preserve">Stopa bezrobocia rejestrowanego </w:t>
      </w:r>
      <w:r w:rsidR="00720596" w:rsidRPr="00182BF9">
        <w:t xml:space="preserve">w województwie mazowieckim </w:t>
      </w:r>
      <w:r w:rsidRPr="00182BF9">
        <w:t xml:space="preserve">w ciągu miesiąca </w:t>
      </w:r>
      <w:r w:rsidR="00CE6248">
        <w:t xml:space="preserve">wzrosła o 0,2 </w:t>
      </w:r>
      <w:r w:rsidR="00CE6248" w:rsidRPr="00CE6248">
        <w:t>pkt proc</w:t>
      </w:r>
      <w:r w:rsidR="00CE6248">
        <w:t>.</w:t>
      </w:r>
      <w:r w:rsidR="00CE6248" w:rsidRPr="00CE6248">
        <w:t xml:space="preserve"> </w:t>
      </w:r>
      <w:r w:rsidR="00E91282" w:rsidRPr="00182BF9">
        <w:t>i</w:t>
      </w:r>
      <w:r w:rsidR="00720596" w:rsidRPr="00182BF9">
        <w:t> </w:t>
      </w:r>
      <w:r w:rsidR="00523DB9">
        <w:t xml:space="preserve">wynosi </w:t>
      </w:r>
      <w:r w:rsidR="00CE6248" w:rsidRPr="00CE6248">
        <w:t>4,4</w:t>
      </w:r>
      <w:r w:rsidRPr="00182BF9">
        <w:t xml:space="preserve">%. Najniższa stopa bezrobocia w kraju wystąpiła w </w:t>
      </w:r>
      <w:r w:rsidR="00C2164A" w:rsidRPr="00182BF9">
        <w:t>województwach wielko</w:t>
      </w:r>
      <w:r w:rsidR="00182BF9" w:rsidRPr="00182BF9">
        <w:t>pols</w:t>
      </w:r>
      <w:r w:rsidR="00CE6248">
        <w:t>kim (3,1</w:t>
      </w:r>
      <w:r w:rsidR="004D7B06" w:rsidRPr="00182BF9">
        <w:t>%) oraz śląsk</w:t>
      </w:r>
      <w:r w:rsidR="00CE6248">
        <w:t>im (3,9</w:t>
      </w:r>
      <w:r w:rsidRPr="00182BF9">
        <w:t xml:space="preserve">%). Wartość stopy bezrobocia dla kraju </w:t>
      </w:r>
      <w:r w:rsidR="00CE6248">
        <w:t>wzrosła o 0,3</w:t>
      </w:r>
      <w:r w:rsidR="003E7715">
        <w:t xml:space="preserve"> pkt</w:t>
      </w:r>
      <w:r w:rsidR="00545744">
        <w:t xml:space="preserve"> proc.</w:t>
      </w:r>
      <w:r w:rsidR="006C073F" w:rsidRPr="006C073F">
        <w:t xml:space="preserve"> </w:t>
      </w:r>
      <w:r w:rsidR="00523DB9">
        <w:t xml:space="preserve">i </w:t>
      </w:r>
      <w:r w:rsidR="00CE6248">
        <w:t>wyniosła 5,5</w:t>
      </w:r>
      <w:r w:rsidRPr="00182BF9">
        <w:t>% (Wykres 1.)</w:t>
      </w:r>
      <w:r w:rsidR="00D175E3" w:rsidRPr="00182BF9">
        <w:rPr>
          <w:noProof/>
          <w:lang w:eastAsia="pl-PL"/>
        </w:rPr>
        <w:t>.</w:t>
      </w:r>
    </w:p>
    <w:p w:rsidR="005607E2" w:rsidRPr="0007695B" w:rsidRDefault="005607E2" w:rsidP="00CA7757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07695B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</w:p>
    <w:p w:rsidR="005607E2" w:rsidRDefault="004D132D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5B3E86D0" wp14:editId="7CF70418">
            <wp:extent cx="6645910" cy="4592955"/>
            <wp:effectExtent l="0" t="0" r="2540" b="0"/>
            <wp:docPr id="7" name="Wykres 7" descr="Wykres liniowy przedstawia wartości stopy bezrobocia w latach 2022 i 2023 w podziale miesięcznym. Na osi poziomej przedstawiono poszczególne miesiące od stycznia 2022 roku do stycznia 2023 roku. Na osi pionowej przedstawiono wartości stopy bezrobocia od 0 do 8. Wykres obejmuje dwie linie, niebieską z wartościami dla Mazowsza i czerwoną z wartościami dla Polski. " title="Stopa bezrobocia w województwie mazowieckim na tle kraju w latach 2022-2023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Pr="0007695B" w:rsidRDefault="00B00EC1" w:rsidP="00B00EC1">
      <w:pPr>
        <w:jc w:val="both"/>
        <w:rPr>
          <w:rFonts w:asciiTheme="majorHAnsi" w:hAnsiTheme="majorHAnsi" w:cstheme="majorHAnsi"/>
          <w:szCs w:val="18"/>
        </w:rPr>
      </w:pPr>
      <w:r w:rsidRPr="0007695B">
        <w:rPr>
          <w:rFonts w:asciiTheme="majorHAnsi" w:hAnsiTheme="majorHAnsi" w:cstheme="majorHAnsi"/>
          <w:szCs w:val="18"/>
        </w:rPr>
        <w:t>*</w:t>
      </w:r>
      <w:r w:rsidR="0007695B">
        <w:rPr>
          <w:rFonts w:asciiTheme="majorHAnsi" w:hAnsiTheme="majorHAnsi" w:cstheme="majorHAnsi"/>
          <w:i/>
          <w:szCs w:val="18"/>
        </w:rPr>
        <w:t>D</w:t>
      </w:r>
      <w:r w:rsidRPr="0007695B">
        <w:rPr>
          <w:rFonts w:asciiTheme="majorHAnsi" w:hAnsiTheme="majorHAnsi" w:cstheme="majorHAnsi"/>
          <w:i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:rsidR="00E76F50" w:rsidRPr="00410738" w:rsidRDefault="00E76F50" w:rsidP="00CA7757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410738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:rsidR="00E91282" w:rsidRPr="00E91282" w:rsidRDefault="00545744" w:rsidP="00E91282">
      <w:r>
        <w:rPr>
          <w:noProof/>
          <w:lang w:eastAsia="pl-PL"/>
        </w:rPr>
        <w:drawing>
          <wp:inline distT="0" distB="0" distL="0" distR="0" wp14:anchorId="43953538" wp14:editId="49F16020">
            <wp:extent cx="6645910" cy="3400425"/>
            <wp:effectExtent l="0" t="0" r="2540" b="0"/>
            <wp:docPr id="5" name="Wykres 5" descr="Wykres kolumnowy przedstawia wartości stopy bezrobocia w styczniu 2023 roku we wszystkich województwach oraz stopę bezrobocia dla Polski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Pr="00410738" w:rsidRDefault="00A934A0" w:rsidP="00443C5A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410738">
        <w:rPr>
          <w:rFonts w:asciiTheme="majorHAnsi" w:hAnsiTheme="majorHAnsi" w:cstheme="majorHAnsi"/>
        </w:rPr>
        <w:t xml:space="preserve">Wykres 3. </w:t>
      </w:r>
      <w:r w:rsidR="0090178F" w:rsidRPr="00410738">
        <w:rPr>
          <w:rFonts w:asciiTheme="majorHAnsi" w:hAnsiTheme="majorHAnsi" w:cstheme="majorHAnsi"/>
        </w:rPr>
        <w:t>Liczba osób bezrobotnych i stopa bezrobocia (w %) w podregionach województwa mazowieckiego</w:t>
      </w:r>
    </w:p>
    <w:p w:rsidR="00A934A0" w:rsidRDefault="00635DD6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067B0F17" wp14:editId="5C351FDF">
            <wp:extent cx="6645910" cy="4943475"/>
            <wp:effectExtent l="0" t="0" r="2540" b="0"/>
            <wp:docPr id="4" name="Wykres 4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3%, a najniższą w Mieście stołecznym Warszawie 1,8%. Najwyższa liczba osób bezrobotnych znajdowała się w podregionie Radomskim 30038 osób, a najmniejsza w podregionie Żyrardowskim 5010 osób.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410738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635DD6">
        <w:rPr>
          <w:noProof/>
          <w:lang w:eastAsia="pl-PL"/>
        </w:rPr>
        <w:drawing>
          <wp:inline distT="0" distB="0" distL="0" distR="0" wp14:anchorId="7FB81987" wp14:editId="4F567EAD">
            <wp:extent cx="6645910" cy="5715000"/>
            <wp:effectExtent l="0" t="0" r="2540" b="0"/>
            <wp:docPr id="6" name="Wykres 6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styczniu 2022 roku w podregionie Radomskim 15942 mężczyzn i 15114 kobiet. Najmniej bezrobotnych zarówno kobiet jak i mężczyzn było w podregionie Żyrardowskim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A07C5E">
      <w:pPr>
        <w:spacing w:before="240" w:after="120" w:line="360" w:lineRule="auto"/>
        <w:contextualSpacing/>
        <w:rPr>
          <w:b/>
        </w:rPr>
      </w:pPr>
      <w:r w:rsidRPr="00A07C5E">
        <w:t xml:space="preserve">W </w:t>
      </w:r>
      <w:r w:rsidR="00CE6248">
        <w:t>styczniu</w:t>
      </w:r>
      <w:r w:rsidR="00F44475" w:rsidRPr="00F44475">
        <w:t xml:space="preserve"> </w:t>
      </w:r>
      <w:r w:rsidR="00BC6FCB" w:rsidRPr="00BC6FCB">
        <w:t xml:space="preserve">napływ osób bezrobotnych był </w:t>
      </w:r>
      <w:r w:rsidR="007105FD">
        <w:t>większy</w:t>
      </w:r>
      <w:r w:rsidR="00BC6FCB" w:rsidRPr="00BC6FCB">
        <w:t xml:space="preserve"> od odpływu. W urzędach pracy województwa mazowieckiego zarejestrowało się </w:t>
      </w:r>
      <w:r w:rsidR="00CE6248" w:rsidRPr="00CE6248">
        <w:t xml:space="preserve">16 259 </w:t>
      </w:r>
      <w:r w:rsidR="00523DB9">
        <w:t>os</w:t>
      </w:r>
      <w:r w:rsidR="00CE6248">
        <w:t>ó</w:t>
      </w:r>
      <w:r w:rsidR="0017376A">
        <w:t>b</w:t>
      </w:r>
      <w:r w:rsidR="00523DB9">
        <w:t xml:space="preserve"> bezrobotn</w:t>
      </w:r>
      <w:r w:rsidR="00CE6248">
        <w:t>ych</w:t>
      </w:r>
      <w:r w:rsidR="00BC6FCB" w:rsidRPr="00BC6FCB">
        <w:t xml:space="preserve">, tj. o </w:t>
      </w:r>
      <w:r w:rsidR="00240B3B" w:rsidRPr="00240B3B">
        <w:t xml:space="preserve">2 065 </w:t>
      </w:r>
      <w:r w:rsidR="00B272B6">
        <w:t>os</w:t>
      </w:r>
      <w:r w:rsidR="00F44475">
        <w:t>ób</w:t>
      </w:r>
      <w:r w:rsidR="004B0499">
        <w:t xml:space="preserve"> (</w:t>
      </w:r>
      <w:r w:rsidR="00240B3B">
        <w:t>14,5</w:t>
      </w:r>
      <w:r w:rsidR="007105FD">
        <w:t>%) więcej</w:t>
      </w:r>
      <w:r w:rsidR="00B47B42">
        <w:t xml:space="preserve"> </w:t>
      </w:r>
      <w:r w:rsidR="00BC6FCB" w:rsidRPr="00BC6FCB">
        <w:t xml:space="preserve">niż miesiąc wcześniej. </w:t>
      </w:r>
      <w:r w:rsidR="00240B3B">
        <w:t>W</w:t>
      </w:r>
      <w:r w:rsidR="00240B3B" w:rsidRPr="00240B3B">
        <w:t xml:space="preserve">zrosła </w:t>
      </w:r>
      <w:r w:rsidR="00BC6FCB" w:rsidRPr="00BC6FCB">
        <w:t>liczba osób bezrobotnych rejest</w:t>
      </w:r>
      <w:r w:rsidR="000E2C29">
        <w:t xml:space="preserve">rujących się po raz pierwszy o </w:t>
      </w:r>
      <w:r w:rsidR="00240B3B">
        <w:t>54,4</w:t>
      </w:r>
      <w:r w:rsidR="003236CF">
        <w:t xml:space="preserve">% </w:t>
      </w:r>
      <w:r w:rsidR="00240B3B">
        <w:t xml:space="preserve">oraz </w:t>
      </w:r>
      <w:r w:rsidR="00BC6FCB" w:rsidRPr="00BC6FCB">
        <w:t>osób rejestrujący</w:t>
      </w:r>
      <w:r w:rsidR="003236CF">
        <w:t>ch się po raz kolejny</w:t>
      </w:r>
      <w:r w:rsidR="00240B3B">
        <w:t xml:space="preserve"> o 5</w:t>
      </w:r>
      <w:r w:rsidR="007105FD">
        <w:t>,9</w:t>
      </w:r>
      <w:r w:rsidR="00BC6FCB" w:rsidRPr="00BC6FCB">
        <w:t>%.</w:t>
      </w:r>
    </w:p>
    <w:p w:rsidR="00B272B6" w:rsidRDefault="00BC6FCB">
      <w:pPr>
        <w:spacing w:before="240" w:after="120" w:line="360" w:lineRule="auto"/>
        <w:contextualSpacing/>
      </w:pPr>
      <w:r w:rsidRPr="00BC6FCB">
        <w:t xml:space="preserve">Z ewidencji wyłączono </w:t>
      </w:r>
      <w:r w:rsidR="00635DD6" w:rsidRPr="00635DD6">
        <w:t>11</w:t>
      </w:r>
      <w:r w:rsidR="00635DD6">
        <w:t> </w:t>
      </w:r>
      <w:r w:rsidR="00635DD6" w:rsidRPr="00635DD6">
        <w:t>100</w:t>
      </w:r>
      <w:r w:rsidR="00635DD6">
        <w:t xml:space="preserve"> </w:t>
      </w:r>
      <w:r w:rsidR="000E2C29">
        <w:t>os</w:t>
      </w:r>
      <w:r w:rsidR="00635DD6">
        <w:t>ó</w:t>
      </w:r>
      <w:r w:rsidR="000E2C29">
        <w:t xml:space="preserve">b, tj. o </w:t>
      </w:r>
      <w:r w:rsidR="00240B3B">
        <w:t>17</w:t>
      </w:r>
      <w:r w:rsidR="007105FD">
        <w:t>,7</w:t>
      </w:r>
      <w:r w:rsidR="00B272B6" w:rsidRPr="00B272B6">
        <w:t>%</w:t>
      </w:r>
      <w:r w:rsidR="00B272B6">
        <w:t xml:space="preserve"> </w:t>
      </w:r>
      <w:r w:rsidR="00613B2E">
        <w:t>mniej</w:t>
      </w:r>
      <w:r w:rsidRPr="00BC6FCB">
        <w:t xml:space="preserve"> niż w poprzednim miesiącu. Najwięcej wyrejestrowań z ewidencji dokonano z powodu:</w:t>
      </w:r>
    </w:p>
    <w:p w:rsidR="0026682F" w:rsidRPr="0026682F" w:rsidRDefault="0026682F" w:rsidP="00635DD6">
      <w:pPr>
        <w:numPr>
          <w:ilvl w:val="0"/>
          <w:numId w:val="3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6682F">
        <w:rPr>
          <w:rFonts w:ascii="Calibri" w:eastAsia="Calibri" w:hAnsi="Calibri" w:cs="Times New Roman"/>
        </w:rPr>
        <w:t xml:space="preserve">podjęcia pracy – </w:t>
      </w:r>
      <w:r w:rsidR="00635DD6" w:rsidRPr="00635DD6">
        <w:rPr>
          <w:rFonts w:ascii="Calibri" w:eastAsia="Calibri" w:hAnsi="Calibri" w:cs="Times New Roman"/>
        </w:rPr>
        <w:t>5</w:t>
      </w:r>
      <w:r w:rsidR="00635DD6">
        <w:rPr>
          <w:rFonts w:ascii="Calibri" w:eastAsia="Calibri" w:hAnsi="Calibri" w:cs="Times New Roman"/>
        </w:rPr>
        <w:t> </w:t>
      </w:r>
      <w:r w:rsidR="00635DD6" w:rsidRPr="00635DD6">
        <w:rPr>
          <w:rFonts w:ascii="Calibri" w:eastAsia="Calibri" w:hAnsi="Calibri" w:cs="Times New Roman"/>
        </w:rPr>
        <w:t>920</w:t>
      </w:r>
      <w:r w:rsidR="00635DD6">
        <w:rPr>
          <w:rFonts w:ascii="Calibri" w:eastAsia="Calibri" w:hAnsi="Calibri" w:cs="Times New Roman"/>
        </w:rPr>
        <w:t xml:space="preserve"> </w:t>
      </w:r>
      <w:r w:rsidRPr="0026682F">
        <w:rPr>
          <w:rFonts w:ascii="Calibri" w:eastAsia="Calibri" w:hAnsi="Calibri" w:cs="Times New Roman"/>
        </w:rPr>
        <w:t>osób (53,3% odpływu z bezrobocia);</w:t>
      </w:r>
    </w:p>
    <w:p w:rsidR="0026682F" w:rsidRPr="0026682F" w:rsidRDefault="0026682F">
      <w:pPr>
        <w:numPr>
          <w:ilvl w:val="0"/>
          <w:numId w:val="3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6682F">
        <w:rPr>
          <w:rFonts w:ascii="Calibri" w:eastAsia="Calibri" w:hAnsi="Calibri" w:cs="Times New Roman"/>
        </w:rPr>
        <w:t>niepotwierd</w:t>
      </w:r>
      <w:r w:rsidR="00635DD6">
        <w:rPr>
          <w:rFonts w:ascii="Calibri" w:eastAsia="Calibri" w:hAnsi="Calibri" w:cs="Times New Roman"/>
        </w:rPr>
        <w:t>zenie gotowości do pracy – 2 497</w:t>
      </w:r>
      <w:r w:rsidRPr="0026682F">
        <w:rPr>
          <w:rFonts w:ascii="Calibri" w:eastAsia="Calibri" w:hAnsi="Calibri" w:cs="Times New Roman"/>
        </w:rPr>
        <w:t xml:space="preserve"> osoby (22,5% odpływu z bezrobocia);</w:t>
      </w:r>
    </w:p>
    <w:p w:rsidR="0026682F" w:rsidRPr="0026682F" w:rsidRDefault="0026682F">
      <w:pPr>
        <w:numPr>
          <w:ilvl w:val="0"/>
          <w:numId w:val="3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6682F">
        <w:rPr>
          <w:rFonts w:ascii="Calibri" w:eastAsia="Calibri" w:hAnsi="Calibri" w:cs="Times New Roman"/>
        </w:rPr>
        <w:t>dobrowolnej rezygnacji ze statusu bezrobotnego – 817 osób (7,4% odpływu z bezrobocia);</w:t>
      </w:r>
    </w:p>
    <w:p w:rsidR="0026682F" w:rsidRPr="0026682F" w:rsidRDefault="0026682F">
      <w:pPr>
        <w:numPr>
          <w:ilvl w:val="0"/>
          <w:numId w:val="3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6682F">
        <w:rPr>
          <w:rFonts w:ascii="Calibri" w:eastAsia="Calibri" w:hAnsi="Calibri" w:cs="Times New Roman"/>
        </w:rPr>
        <w:t>osiągnięcia wieku emerytalnego – 289 osób (2,6% odpływu z bezrobocia);</w:t>
      </w:r>
    </w:p>
    <w:p w:rsidR="0026682F" w:rsidRPr="0026682F" w:rsidRDefault="0026682F">
      <w:pPr>
        <w:numPr>
          <w:ilvl w:val="0"/>
          <w:numId w:val="3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6682F">
        <w:rPr>
          <w:rFonts w:ascii="Calibri" w:eastAsia="Calibri" w:hAnsi="Calibri" w:cs="Times New Roman"/>
        </w:rPr>
        <w:t>rozpoczęcie stażu – 260 osób (2,3% odpływu z bezrobocia).</w:t>
      </w:r>
    </w:p>
    <w:p w:rsidR="00962803" w:rsidRPr="00410738" w:rsidRDefault="00962803" w:rsidP="0026682F">
      <w:pPr>
        <w:pStyle w:val="Nagwek2"/>
        <w:spacing w:before="120" w:line="360" w:lineRule="auto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5. </w:t>
      </w:r>
      <w:r w:rsidR="00BC6FCB" w:rsidRPr="00410738">
        <w:rPr>
          <w:rFonts w:asciiTheme="majorHAnsi" w:hAnsiTheme="majorHAnsi" w:cstheme="majorHAnsi"/>
          <w:b w:val="0"/>
          <w:color w:val="auto"/>
        </w:rPr>
        <w:t>Napływ i odpływ osób bezrobotnych w województwie mazowieckim</w:t>
      </w:r>
    </w:p>
    <w:p w:rsidR="00962803" w:rsidRDefault="00635DD6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7FC7EADA" wp14:editId="0E3121BD">
            <wp:extent cx="6645910" cy="3456940"/>
            <wp:effectExtent l="0" t="0" r="2540" b="0"/>
            <wp:docPr id="14" name="Wykres 14" descr="Wykres liniowy prezentuje wartości napływu i odpływu osób bezrobotnych w podziale miesięcznym. Na osi poziomej przedstawiono poszczególne miesiące od stycznia 2021 roku do styczni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410738" w:rsidRDefault="00D175E3" w:rsidP="00E47EEA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t>Wykres 6. Główne powody wyrejestrowania z ewidencji osób bezrobotnych w województwie mazowieckim wg płci</w:t>
      </w:r>
    </w:p>
    <w:p w:rsidR="008B784F" w:rsidRPr="00635DD6" w:rsidRDefault="00635DD6" w:rsidP="00635DD6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0982BDE9" wp14:editId="08736A1F">
            <wp:extent cx="6645910" cy="5010150"/>
            <wp:effectExtent l="0" t="0" r="2540" b="0"/>
            <wp:docPr id="15" name="Wykres 15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2690 osób wskazało jako przyczynę wyrejestrowania podjęcie pracy, a wśród kobiet tę odpowiedź wybrało 3 358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:rsidR="00D175E3" w:rsidRDefault="00D175E3" w:rsidP="002834E4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26682F">
        <w:t>(1,5</w:t>
      </w:r>
      <w:r w:rsidR="00545744" w:rsidRPr="00545744">
        <w:t xml:space="preserve">%) </w:t>
      </w:r>
      <w:r w:rsidR="00492E1A">
        <w:t xml:space="preserve">oraz </w:t>
      </w:r>
      <w:r w:rsidR="00DF7FCB">
        <w:t>ponad</w:t>
      </w:r>
      <w:r w:rsidR="00545744">
        <w:t xml:space="preserve"> 17</w:t>
      </w:r>
      <w:r>
        <w:t xml:space="preserve"> krotnie wyższy</w:t>
      </w:r>
      <w:r w:rsidR="007F59B3">
        <w:t>m</w:t>
      </w:r>
      <w:r w:rsidR="00545744">
        <w:t xml:space="preserve"> w powiecie sz</w:t>
      </w:r>
      <w:r w:rsidR="0026682F">
        <w:t>ydłowieckim (26,0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545744" w:rsidRPr="00545744">
        <w:t>warszawski zachodni</w:t>
      </w:r>
      <w:r w:rsidR="0026682F">
        <w:t xml:space="preserve"> (1,7</w:t>
      </w:r>
      <w:r w:rsidR="00545744" w:rsidRPr="00545744">
        <w:t xml:space="preserve">%),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26682F">
        <w:t>3</w:t>
      </w:r>
      <w:r w:rsidR="0059447A">
        <w:t xml:space="preserve">%), </w:t>
      </w:r>
      <w:r w:rsidR="00F25EE0" w:rsidRPr="00F25EE0">
        <w:t xml:space="preserve">grójecki </w:t>
      </w:r>
      <w:r w:rsidR="00C24F2E">
        <w:t>(</w:t>
      </w:r>
      <w:r w:rsidR="00DF7FCB">
        <w:t>2,</w:t>
      </w:r>
      <w:r w:rsidR="0026682F">
        <w:t>5</w:t>
      </w:r>
      <w:r>
        <w:t>%)</w:t>
      </w:r>
      <w:r w:rsidR="00A737EC">
        <w:t xml:space="preserve"> oraz</w:t>
      </w:r>
      <w:r w:rsidR="0026682F">
        <w:t xml:space="preserve"> grodziski (2,8</w:t>
      </w:r>
      <w:r w:rsidR="00041B23">
        <w:t>%)</w:t>
      </w:r>
      <w:r>
        <w:t>.</w:t>
      </w:r>
    </w:p>
    <w:p w:rsidR="00D175E3" w:rsidRDefault="00F25EE0" w:rsidP="002834E4">
      <w:pPr>
        <w:spacing w:before="240" w:after="120" w:line="360" w:lineRule="auto"/>
        <w:contextualSpacing/>
      </w:pPr>
      <w:r>
        <w:t xml:space="preserve">W </w:t>
      </w:r>
      <w:r w:rsidR="0026682F">
        <w:t>styczniu</w:t>
      </w:r>
      <w:r>
        <w:t xml:space="preserve"> </w:t>
      </w:r>
      <w:r w:rsidR="0026682F">
        <w:t>2023</w:t>
      </w:r>
      <w:r w:rsidR="00D175E3">
        <w:t xml:space="preserve"> r. w porównaniu do </w:t>
      </w:r>
      <w:r w:rsidR="0026682F">
        <w:t>grudnia</w:t>
      </w:r>
      <w:r w:rsidR="00D175E3">
        <w:t xml:space="preserve"> 202</w:t>
      </w:r>
      <w:r w:rsidR="00941504">
        <w:t>2</w:t>
      </w:r>
      <w:r w:rsidR="00D175E3">
        <w:t xml:space="preserve"> r. stopa bezrobocia </w:t>
      </w:r>
      <w:r w:rsidR="0026682F">
        <w:t>wzrosła</w:t>
      </w:r>
      <w:r w:rsidR="00D175E3">
        <w:t xml:space="preserve"> w</w:t>
      </w:r>
      <w:r w:rsidR="0026682F">
        <w:t xml:space="preserve">e wszystkich </w:t>
      </w:r>
      <w:r w:rsidR="00D175E3">
        <w:t>powiat</w:t>
      </w:r>
      <w:r w:rsidR="007F59B3">
        <w:t>ach województwa mazowieckiego</w:t>
      </w:r>
      <w:r w:rsidR="0026682F">
        <w:t xml:space="preserve"> oprócz powiatu zwoleńskiego</w:t>
      </w:r>
      <w:r w:rsidR="006F5E5A">
        <w:t>,</w:t>
      </w:r>
      <w:r w:rsidR="0026682F">
        <w:t xml:space="preserve"> w którym pozostała na tym samy poziomie</w:t>
      </w:r>
      <w:r w:rsidR="00D175E3">
        <w:t>.</w:t>
      </w:r>
    </w:p>
    <w:p w:rsidR="0078516B" w:rsidRPr="00410738" w:rsidRDefault="0078516B" w:rsidP="0078516B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t>Mapa 1. Stopa bezrobocia w powiatach</w:t>
      </w:r>
      <w:r w:rsidR="00CA7A76" w:rsidRPr="00410738">
        <w:rPr>
          <w:rFonts w:asciiTheme="majorHAnsi" w:hAnsiTheme="majorHAnsi" w:cstheme="majorHAnsi"/>
          <w:b w:val="0"/>
          <w:color w:val="auto"/>
        </w:rPr>
        <w:t xml:space="preserve"> województwa mazowieckiego</w:t>
      </w:r>
    </w:p>
    <w:p w:rsidR="00E26B31" w:rsidRPr="005626E8" w:rsidRDefault="00B1418A" w:rsidP="00747879">
      <w:pPr>
        <w:spacing w:after="12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9" name="Obraz 29" descr="Mapa 1 Stopa bezrobocia rejestrowanego na koniec stycznia 2023 roku według powiatów województwa mazowieckiego. Najniższa stopa – Warszawa 1,5%; najwyższa stopa – powiat szydłowiecki 26,0%." title="Mapa 1. Stopa bezrobocia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pa_09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03" w:rsidRPr="00410738" w:rsidRDefault="00D175E3" w:rsidP="00AA686F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8306E3" w:rsidRPr="00410738">
        <w:rPr>
          <w:rFonts w:asciiTheme="majorHAnsi" w:hAnsiTheme="majorHAnsi" w:cstheme="majorHAnsi"/>
          <w:b w:val="0"/>
          <w:color w:val="auto"/>
        </w:rPr>
        <w:t>styczeń</w:t>
      </w:r>
      <w:r w:rsidR="008A0673" w:rsidRPr="00410738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410738">
        <w:rPr>
          <w:rFonts w:asciiTheme="majorHAnsi" w:hAnsiTheme="majorHAnsi" w:cstheme="majorHAnsi"/>
          <w:b w:val="0"/>
          <w:color w:val="auto"/>
        </w:rPr>
        <w:t>2023</w:t>
      </w:r>
    </w:p>
    <w:p w:rsidR="00D175E3" w:rsidRPr="00410738" w:rsidRDefault="00545744" w:rsidP="00132B75">
      <w:pPr>
        <w:spacing w:before="0" w:after="0" w:line="360" w:lineRule="auto"/>
        <w:rPr>
          <w:rStyle w:val="Nagwek1Znak"/>
          <w:b w:val="0"/>
        </w:rPr>
      </w:pPr>
      <w:r>
        <w:rPr>
          <w:noProof/>
          <w:lang w:eastAsia="pl-PL"/>
        </w:rPr>
        <w:drawing>
          <wp:inline distT="0" distB="0" distL="0" distR="0" wp14:anchorId="5E219654" wp14:editId="08D67F7E">
            <wp:extent cx="6645910" cy="2914650"/>
            <wp:effectExtent l="0" t="0" r="2540" b="0"/>
            <wp:docPr id="16" name="Wykres 16" descr="Wykres liniowy przedstawia wartości stopy bezrobocia w powiatach województwa mazowieckiego. " title="Stopa bezrobocia w powiatach województwa mazowieckiego w styczniu 20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410738">
        <w:rPr>
          <w:rStyle w:val="Nagwek1Znak"/>
          <w:b w:val="0"/>
        </w:rPr>
        <w:t>Osoby w szczególnej sytuacji na rynku pracy</w:t>
      </w:r>
    </w:p>
    <w:p w:rsidR="00D175E3" w:rsidRPr="00D175E3" w:rsidRDefault="00D175E3" w:rsidP="007B3FEF">
      <w:pPr>
        <w:spacing w:before="240" w:after="120" w:line="360" w:lineRule="auto"/>
        <w:contextualSpacing/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837A09">
        <w:t>81,6</w:t>
      </w:r>
      <w:r w:rsidR="00697941" w:rsidRPr="00697941">
        <w:t xml:space="preserve">%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821A7A">
        <w:t>6</w:t>
      </w:r>
      <w:r w:rsidR="00837A09">
        <w:t>4,3</w:t>
      </w:r>
      <w:r w:rsidR="00697941" w:rsidRPr="00697941">
        <w:t>%</w:t>
      </w:r>
      <w:r w:rsidRPr="00D175E3">
        <w:t>), osoby powyżej 50. roku życ</w:t>
      </w:r>
      <w:r w:rsidR="00A81AAF">
        <w:t>ia (33</w:t>
      </w:r>
      <w:r w:rsidR="00413141">
        <w:t>,</w:t>
      </w:r>
      <w:r w:rsidR="00837A09">
        <w:t>5%) oraz do 30. roku życia (27,7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r w:rsidR="00697941" w:rsidRPr="00697941">
        <w:rPr>
          <w:noProof/>
          <w:lang w:eastAsia="pl-PL"/>
        </w:rPr>
        <w:t xml:space="preserve"> </w:t>
      </w:r>
    </w:p>
    <w:p w:rsidR="00962803" w:rsidRPr="00FD3821" w:rsidRDefault="00D175E3" w:rsidP="00AA686F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</w:t>
      </w:r>
      <w:r w:rsidRPr="00FD3821">
        <w:rPr>
          <w:rFonts w:asciiTheme="majorHAnsi" w:eastAsia="Fira Sans Light" w:hAnsiTheme="majorHAnsi" w:cstheme="majorHAnsi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093A95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" title="Udział osób w szczególnej sytuacji na rynku pracy wśród ogółu osób bezrobotnych w województwie mazowieckim we styczniu 2023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" title="Udział osób w szczególnej sytuacji na rynku pracy wśród ogółu osób bezrobotnych w województwie mazowieckim we styczniu 2023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Wykres 17" descr="Wykres przedstawia udział osób znajdujacych sie w szczególnej sytuacji na rynku pracy wśród ogółu osób bezrobotnych w województwie mazowieckim" title="Udział osób w szczególnej sytuacji na rynku pracy wśród ogółu osób bezrobotnych w województwie mazowieckim we styczniu 2023 r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51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311A13" w:rsidRDefault="00D175E3" w:rsidP="00D211CA">
      <w:pPr>
        <w:pStyle w:val="Nagwek2"/>
        <w:spacing w:before="240" w:line="360" w:lineRule="auto"/>
        <w:rPr>
          <w:rFonts w:asciiTheme="majorHAnsi" w:hAnsiTheme="majorHAnsi" w:cstheme="majorHAnsi"/>
          <w:b w:val="0"/>
          <w:color w:val="auto"/>
        </w:rPr>
      </w:pPr>
      <w:r w:rsidRPr="00311A13">
        <w:rPr>
          <w:rFonts w:asciiTheme="majorHAnsi" w:hAnsiTheme="majorHAnsi" w:cstheme="majorHAnsi"/>
          <w:b w:val="0"/>
          <w:color w:val="auto"/>
        </w:rPr>
        <w:t>Wykres 9. Udział osób w szczególnej sytuac</w:t>
      </w:r>
      <w:bookmarkStart w:id="0" w:name="_GoBack"/>
      <w:bookmarkEnd w:id="0"/>
      <w:r w:rsidRPr="00311A13">
        <w:rPr>
          <w:rFonts w:asciiTheme="majorHAnsi" w:hAnsiTheme="majorHAnsi" w:cstheme="majorHAnsi"/>
          <w:b w:val="0"/>
          <w:color w:val="auto"/>
        </w:rPr>
        <w:t>ji na rynku pracy w ogóle osób bezrobotnych wg płci w województwie mazowieckim</w:t>
      </w:r>
    </w:p>
    <w:p w:rsidR="00D175E3" w:rsidRPr="00FD3821" w:rsidRDefault="00635DD6" w:rsidP="00B15373">
      <w:pPr>
        <w:spacing w:before="0" w:after="0" w:line="360" w:lineRule="auto"/>
        <w:rPr>
          <w:rFonts w:asciiTheme="majorHAnsi" w:hAnsiTheme="majorHAnsi" w:cstheme="majorHAnsi"/>
          <w:b/>
        </w:rPr>
      </w:pPr>
      <w:r>
        <w:rPr>
          <w:noProof/>
          <w:lang w:eastAsia="pl-PL"/>
        </w:rPr>
        <w:drawing>
          <wp:inline distT="0" distB="0" distL="0" distR="0" wp14:anchorId="1D60B2FC" wp14:editId="66F25190">
            <wp:extent cx="6645910" cy="3030855"/>
            <wp:effectExtent l="0" t="0" r="2540" b="0"/>
            <wp:docPr id="19" name="Wykres 19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 40 478&#10;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97941" w:rsidRPr="00A46418">
        <w:t xml:space="preserve"> </w:t>
      </w:r>
      <w:r w:rsidR="00D175E3" w:rsidRPr="00FD3821">
        <w:rPr>
          <w:rFonts w:asciiTheme="majorHAnsi" w:hAnsiTheme="majorHAnsi" w:cstheme="majorHAnsi"/>
        </w:rPr>
        <w:t>Mapa 2. Osoby długotrwale bezrobotne w powiatach województwa mazowieckiego</w:t>
      </w:r>
    </w:p>
    <w:p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43525" cy="5343525"/>
            <wp:effectExtent l="0" t="0" r="9525" b="9525"/>
            <wp:docPr id="23" name="Obraz 23" descr="Mapa 2 Udział długotrwale bezrobotnych w ogółem bezrobotnych na koniec stycznia 2023 roku według powiatów województwa mazowieckiego. Najniższy udział – powiat sochaczewski 25,0%; najwyższy udział powiat makowski 65,6%.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ugotrwale_08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A82441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Bezrobocie na wsi</w:t>
      </w:r>
    </w:p>
    <w:p w:rsidR="002B1C39" w:rsidRDefault="00BF1687" w:rsidP="007B3FEF">
      <w:pPr>
        <w:spacing w:before="240" w:after="120" w:line="360" w:lineRule="auto"/>
        <w:contextualSpacing/>
      </w:pPr>
      <w:r w:rsidRPr="00BF1687">
        <w:t xml:space="preserve">W </w:t>
      </w:r>
      <w:r w:rsidR="00837A09">
        <w:t>styczniu</w:t>
      </w:r>
      <w:r w:rsidRPr="00BF1687">
        <w:t xml:space="preserve"> </w:t>
      </w:r>
      <w:r w:rsidR="002B1C39" w:rsidRPr="006260DD">
        <w:t>202</w:t>
      </w:r>
      <w:r w:rsidR="006F5E5A">
        <w:t>3</w:t>
      </w:r>
      <w:r w:rsidR="002B1C39" w:rsidRPr="006260DD">
        <w:t xml:space="preserve"> r. na wsi mieszkało </w:t>
      </w:r>
      <w:r w:rsidR="00635DD6" w:rsidRPr="00635DD6">
        <w:t>55</w:t>
      </w:r>
      <w:r w:rsidR="00635DD6">
        <w:t> </w:t>
      </w:r>
      <w:r w:rsidR="00635DD6" w:rsidRPr="00635DD6">
        <w:t>355</w:t>
      </w:r>
      <w:r w:rsidR="00635DD6">
        <w:t xml:space="preserve"> </w:t>
      </w:r>
      <w:r w:rsidR="00837A09" w:rsidRPr="006260DD">
        <w:t>os</w:t>
      </w:r>
      <w:r w:rsidR="00837A09">
        <w:t>ób</w:t>
      </w:r>
      <w:r w:rsidR="002B1C39" w:rsidRPr="006260DD">
        <w:t xml:space="preserve"> bezrobotn</w:t>
      </w:r>
      <w:r w:rsidR="00837A09">
        <w:t>ych</w:t>
      </w:r>
      <w:r w:rsidR="00821A7A">
        <w:t>, tj. 45</w:t>
      </w:r>
      <w:r w:rsidR="002B1C39" w:rsidRPr="006260DD">
        <w:t>,</w:t>
      </w:r>
      <w:r w:rsidR="0007716A">
        <w:t>5</w:t>
      </w:r>
      <w:r w:rsidR="002B1C39" w:rsidRPr="006260DD">
        <w:t>% ogółu bezrobotnych, w tym</w:t>
      </w:r>
      <w:r w:rsidR="00543A32" w:rsidRPr="00543A32">
        <w:t xml:space="preserve"> </w:t>
      </w:r>
      <w:r>
        <w:br/>
      </w:r>
      <w:r w:rsidR="00635DD6" w:rsidRPr="00635DD6">
        <w:t>27</w:t>
      </w:r>
      <w:r w:rsidR="00635DD6">
        <w:t> </w:t>
      </w:r>
      <w:r w:rsidR="00635DD6" w:rsidRPr="00635DD6">
        <w:t>886</w:t>
      </w:r>
      <w:r w:rsidR="00635DD6">
        <w:t xml:space="preserve">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 w:rsidR="00837A09">
        <w:t>grudnia</w:t>
      </w:r>
      <w:r w:rsidR="006B50D4">
        <w:t xml:space="preserve"> 2022</w:t>
      </w:r>
      <w:r w:rsidR="002B1C39" w:rsidRPr="006260DD">
        <w:t xml:space="preserve"> r. liczba bezrobotnych zamieszkałych na wsi </w:t>
      </w:r>
      <w:r w:rsidR="0007716A">
        <w:t xml:space="preserve">zwiększyła </w:t>
      </w:r>
      <w:r w:rsidR="002B1C39" w:rsidRPr="006260DD">
        <w:t xml:space="preserve">się </w:t>
      </w:r>
      <w:r w:rsidR="00492E1A" w:rsidRPr="006260DD">
        <w:t>o</w:t>
      </w:r>
      <w:r w:rsidR="00C21011">
        <w:t> </w:t>
      </w:r>
      <w:r w:rsidR="00635DD6" w:rsidRPr="00635DD6">
        <w:t>2</w:t>
      </w:r>
      <w:r w:rsidR="00635DD6">
        <w:t> </w:t>
      </w:r>
      <w:r w:rsidR="00635DD6" w:rsidRPr="00635DD6">
        <w:t>331</w:t>
      </w:r>
      <w:r w:rsidR="00635DD6">
        <w:t xml:space="preserve"> </w:t>
      </w:r>
      <w:r w:rsidR="00837A09">
        <w:t>osó</w:t>
      </w:r>
      <w:r w:rsidR="00270B40" w:rsidRPr="00270B40">
        <w:t>b</w:t>
      </w:r>
      <w:r w:rsidR="00270B40">
        <w:t xml:space="preserve"> tj. o </w:t>
      </w:r>
      <w:r w:rsidR="00837A09">
        <w:t>4,4</w:t>
      </w:r>
      <w:r w:rsidR="00270B40">
        <w:t xml:space="preserve">%, </w:t>
      </w:r>
      <w:r w:rsidR="002B1C39" w:rsidRPr="006260DD">
        <w:t xml:space="preserve">natomiast w stosunku do </w:t>
      </w:r>
      <w:r w:rsidR="00837A09">
        <w:t>stycznia</w:t>
      </w:r>
      <w:r w:rsidR="00821A7A" w:rsidRPr="00821A7A">
        <w:t xml:space="preserve"> </w:t>
      </w:r>
      <w:r w:rsidR="00837A09">
        <w:t>2022</w:t>
      </w:r>
      <w:r w:rsidR="002B1C39" w:rsidRPr="006260DD">
        <w:t xml:space="preserve"> r. zmniejszyła się o</w:t>
      </w:r>
      <w:r w:rsidR="00783B5B" w:rsidRPr="00783B5B">
        <w:t xml:space="preserve"> </w:t>
      </w:r>
      <w:r w:rsidR="00635DD6">
        <w:t xml:space="preserve">4 584 </w:t>
      </w:r>
      <w:r w:rsidR="00256A7C">
        <w:t>os</w:t>
      </w:r>
      <w:r w:rsidR="00635DD6">
        <w:t>o</w:t>
      </w:r>
      <w:r w:rsidR="008B7A56">
        <w:t>b</w:t>
      </w:r>
      <w:r w:rsidR="00635DD6">
        <w:t>y</w:t>
      </w:r>
      <w:r w:rsidR="00270B40">
        <w:t>, tj. o</w:t>
      </w:r>
      <w:r w:rsidR="008A0673">
        <w:t> </w:t>
      </w:r>
      <w:r w:rsidR="00837A09">
        <w:t>7</w:t>
      </w:r>
      <w:r w:rsidR="002B1C39" w:rsidRPr="006260DD">
        <w:t>,</w:t>
      </w:r>
      <w:r w:rsidR="00837A09">
        <w:t>6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6F5E5A">
        <w:t>4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07716A">
        <w:t>iczbie bezrobotnych wynosi od 35</w:t>
      </w:r>
      <w:r w:rsidR="002B1C39" w:rsidRPr="006260DD">
        <w:t>,</w:t>
      </w:r>
      <w:r w:rsidR="006F5E5A">
        <w:t>3</w:t>
      </w:r>
      <w:r w:rsidR="00837A09">
        <w:t xml:space="preserve">% w powiecie </w:t>
      </w:r>
      <w:r w:rsidR="006F5E5A">
        <w:t>pruszkowskim</w:t>
      </w:r>
      <w:r w:rsidR="00837A09">
        <w:t xml:space="preserve"> do 96,3</w:t>
      </w:r>
      <w:r w:rsidR="002B1C39" w:rsidRPr="006260DD">
        <w:t>% w powiecie siedleckim.</w:t>
      </w:r>
    </w:p>
    <w:p w:rsidR="002B1C39" w:rsidRPr="00FD3821" w:rsidRDefault="002B1C39" w:rsidP="00C90BB4">
      <w:pPr>
        <w:pStyle w:val="Nagwek2"/>
        <w:spacing w:before="12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3. Osoby bezrobotne zamieszkałe na wsi</w:t>
      </w:r>
    </w:p>
    <w:p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29400" cy="6629400"/>
            <wp:effectExtent l="0" t="0" r="0" b="0"/>
            <wp:docPr id="24" name="Obraz 24" descr="Mapa 3 Udział bezrobotnych zamieszkałych na wsi w ogółem bezrobotnych na koniec stycznia 2023 roku według powiatów województwa mazowieckiego. Najniższy udział (poza miastami na prawach powiatu) – powiat pruszkowski 35,3%; najwyższy udział powiat siedlecki 96,3%.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_wies_08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Bezrobotni cudzoziemcy</w:t>
      </w:r>
    </w:p>
    <w:p w:rsidR="002B1C39" w:rsidRDefault="004C6D57" w:rsidP="007B3FEF">
      <w:pPr>
        <w:spacing w:before="240" w:after="120" w:line="360" w:lineRule="auto"/>
        <w:contextualSpacing/>
      </w:pPr>
      <w:r w:rsidRPr="004C6D57">
        <w:t xml:space="preserve">W </w:t>
      </w:r>
      <w:r w:rsidR="00837A09">
        <w:t>styczniu</w:t>
      </w:r>
      <w:r w:rsidRPr="004C6D57">
        <w:t xml:space="preserve"> </w:t>
      </w:r>
      <w:r w:rsidR="00837A09">
        <w:t>2023</w:t>
      </w:r>
      <w:r w:rsidR="002B1C39" w:rsidRPr="006260DD">
        <w:t xml:space="preserve"> r. w województwie mazowieckim zarejestrowanych było </w:t>
      </w:r>
      <w:r w:rsidR="00837A09" w:rsidRPr="00837A09">
        <w:t>3</w:t>
      </w:r>
      <w:r w:rsidR="00837A09">
        <w:t> </w:t>
      </w:r>
      <w:r w:rsidR="00837A09" w:rsidRPr="00837A09">
        <w:t>791</w:t>
      </w:r>
      <w:r w:rsidR="00837A09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07716A">
        <w:t>3,1</w:t>
      </w:r>
      <w:r w:rsidR="002B1C39" w:rsidRPr="006260DD">
        <w:t xml:space="preserve">% ogółu bezrobotnych, w tym </w:t>
      </w:r>
      <w:r w:rsidR="00837A09" w:rsidRPr="00837A09">
        <w:t>2</w:t>
      </w:r>
      <w:r w:rsidR="00837A09">
        <w:t> </w:t>
      </w:r>
      <w:r w:rsidR="00837A09" w:rsidRPr="00837A09">
        <w:t>936</w:t>
      </w:r>
      <w:r w:rsidR="00837A09">
        <w:t xml:space="preserve"> </w:t>
      </w:r>
      <w:r w:rsidR="002B1C39" w:rsidRPr="006260DD">
        <w:t xml:space="preserve">kobiet. W porównaniu do </w:t>
      </w:r>
      <w:r w:rsidR="00837A09">
        <w:t>grudnia</w:t>
      </w:r>
      <w:r w:rsidR="002B1C39" w:rsidRPr="006260DD">
        <w:t xml:space="preserve"> </w:t>
      </w:r>
      <w:r w:rsidR="006B50D4">
        <w:t>2022</w:t>
      </w:r>
      <w:r w:rsidR="00CF3E4C">
        <w:t xml:space="preserve"> r. </w:t>
      </w:r>
      <w:r w:rsidR="002B1C39" w:rsidRPr="006260DD">
        <w:t xml:space="preserve">liczba bezrobotnych cudzoziemców </w:t>
      </w:r>
      <w:r w:rsidR="00837A09">
        <w:t>zwiększyła</w:t>
      </w:r>
      <w:r w:rsidR="002B1C39" w:rsidRPr="006260DD">
        <w:t xml:space="preserve"> się o </w:t>
      </w:r>
      <w:r w:rsidR="00837A09">
        <w:t>140</w:t>
      </w:r>
      <w:r w:rsidR="0007716A">
        <w:t xml:space="preserve"> </w:t>
      </w:r>
      <w:r w:rsidR="00F4739A">
        <w:t>os</w:t>
      </w:r>
      <w:r w:rsidR="0007716A">
        <w:t>ó</w:t>
      </w:r>
      <w:r w:rsidR="002E33A1">
        <w:t>b</w:t>
      </w:r>
      <w:r w:rsidR="00F4739A">
        <w:t xml:space="preserve">, tj. o </w:t>
      </w:r>
      <w:r w:rsidR="00837A09">
        <w:t>3,8</w:t>
      </w:r>
      <w:r w:rsidR="002B1C39" w:rsidRPr="006260DD">
        <w:t xml:space="preserve">%, natomiast w porównaniu do </w:t>
      </w:r>
      <w:r w:rsidR="00837A09">
        <w:t>stycznia</w:t>
      </w:r>
      <w:r w:rsidR="003749AD">
        <w:t xml:space="preserve"> </w:t>
      </w:r>
      <w:r w:rsidR="002B1C39" w:rsidRPr="006260DD">
        <w:t>202</w:t>
      </w:r>
      <w:r w:rsidR="00837A09">
        <w:t>2</w:t>
      </w:r>
      <w:r w:rsidR="002F5CC4">
        <w:t xml:space="preserve"> </w:t>
      </w:r>
      <w:r w:rsidR="002B1C39" w:rsidRPr="006260DD">
        <w:t>r. zwiększyła się o</w:t>
      </w:r>
      <w:r w:rsidR="00CF3E4C">
        <w:t> </w:t>
      </w:r>
      <w:r w:rsidR="00837A09" w:rsidRPr="00837A09">
        <w:t>2</w:t>
      </w:r>
      <w:r w:rsidR="00837A09">
        <w:t> </w:t>
      </w:r>
      <w:r w:rsidR="00837A09" w:rsidRPr="00837A09">
        <w:t>6</w:t>
      </w:r>
      <w:r w:rsidR="004651DB">
        <w:t>44</w:t>
      </w:r>
      <w:r w:rsidR="00837A09">
        <w:t xml:space="preserve"> </w:t>
      </w:r>
      <w:r w:rsidR="00113CC8">
        <w:t>os</w:t>
      </w:r>
      <w:r w:rsidR="004651DB">
        <w:t>oby</w:t>
      </w:r>
      <w:r w:rsidR="008D34BA">
        <w:t xml:space="preserve">, tj. o </w:t>
      </w:r>
      <w:r w:rsidR="00837A09">
        <w:t>2</w:t>
      </w:r>
      <w:r w:rsidR="004651DB">
        <w:t>30</w:t>
      </w:r>
      <w:r w:rsidR="00837A09">
        <w:t>,</w:t>
      </w:r>
      <w:r w:rsidR="004651DB">
        <w:t>5</w:t>
      </w:r>
      <w:r w:rsidRPr="004C6D57">
        <w:t>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EC7518" w:rsidRPr="00EC7518">
        <w:t>1</w:t>
      </w:r>
      <w:r w:rsidR="00EC7518">
        <w:t> </w:t>
      </w:r>
      <w:r w:rsidR="00837A09">
        <w:t>930</w:t>
      </w:r>
      <w:r w:rsidR="00EC7518">
        <w:t xml:space="preserve"> </w:t>
      </w:r>
      <w:r w:rsidR="003B69CF">
        <w:t>os</w:t>
      </w:r>
      <w:r w:rsidR="00EC7518">
        <w:t>ó</w:t>
      </w:r>
      <w:r w:rsidR="007F70E0">
        <w:t>b</w:t>
      </w:r>
      <w:r w:rsidR="003B69CF">
        <w:t xml:space="preserve">, </w:t>
      </w:r>
      <w:r w:rsidR="003749AD">
        <w:t>tj. 9</w:t>
      </w:r>
      <w:r w:rsidR="002B1C39" w:rsidRPr="006260DD">
        <w:t>,</w:t>
      </w:r>
      <w:r w:rsidR="00EC7518">
        <w:t>3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837A09">
        <w:t>246</w:t>
      </w:r>
      <w:r w:rsidR="00EC7518">
        <w:t xml:space="preserve"> </w:t>
      </w:r>
      <w:r w:rsidR="00F4739A">
        <w:t>os</w:t>
      </w:r>
      <w:r w:rsidR="00957877">
        <w:t>ób</w:t>
      </w:r>
      <w:r w:rsidR="008D34BA">
        <w:t xml:space="preserve">, tj. </w:t>
      </w:r>
      <w:r w:rsidR="003E5DD5">
        <w:t>8</w:t>
      </w:r>
      <w:r w:rsidR="00837A09">
        <w:t>,6</w:t>
      </w:r>
      <w:r w:rsidR="002B1C39" w:rsidRPr="006260DD">
        <w:t>% ogółu bezrobotnych.</w:t>
      </w:r>
    </w:p>
    <w:p w:rsidR="002B1C39" w:rsidRPr="00FD3821" w:rsidRDefault="002B1C39" w:rsidP="002533FB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572250" cy="6572250"/>
            <wp:effectExtent l="0" t="0" r="0" b="0"/>
            <wp:docPr id="26" name="Obraz 26" descr="Mapa 4 Udział bezrobotnych cudzoziemców w ogółem bezrobotnych na koniec stycznia 2023 roku według powiatów województwa mazowieckiego. Najniższy udział – powiat sierpecki 0,1%; najwyższy udział Warszawa 9,3%.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dzoziemcy_08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Zwolnienia grupowe</w:t>
      </w:r>
    </w:p>
    <w:p w:rsidR="002B1C39" w:rsidRDefault="00957877" w:rsidP="007B3FEF">
      <w:pPr>
        <w:spacing w:before="240" w:after="120" w:line="360" w:lineRule="auto"/>
        <w:contextualSpacing/>
      </w:pPr>
      <w:r w:rsidRPr="00957877">
        <w:t xml:space="preserve">W </w:t>
      </w:r>
      <w:r w:rsidR="00BF5E5D">
        <w:t>styczniu</w:t>
      </w:r>
      <w:r w:rsidRPr="00957877">
        <w:t xml:space="preserve"> </w:t>
      </w:r>
      <w:r w:rsidR="00BF5E5D">
        <w:t>2023</w:t>
      </w:r>
      <w:r w:rsidR="002B1C39" w:rsidRPr="006260DD">
        <w:t xml:space="preserve"> r.</w:t>
      </w:r>
      <w:r w:rsidR="004651DB">
        <w:t>,</w:t>
      </w:r>
      <w:r w:rsidR="002B1C39" w:rsidRPr="006260DD">
        <w:t xml:space="preserve"> </w:t>
      </w:r>
      <w:r w:rsidR="00BF5E5D">
        <w:t>4 pracodawców</w:t>
      </w:r>
      <w:r w:rsidR="00C966E6">
        <w:t xml:space="preserve"> zgłosił</w:t>
      </w:r>
      <w:r w:rsidR="004651DB">
        <w:t>o</w:t>
      </w:r>
      <w:r w:rsidR="00C966E6">
        <w:t xml:space="preserve"> </w:t>
      </w:r>
      <w:r w:rsidR="002B1C39" w:rsidRPr="006260DD">
        <w:t>zamiar</w:t>
      </w:r>
      <w:r w:rsidR="00C34571">
        <w:t xml:space="preserve"> zwolnienia </w:t>
      </w:r>
      <w:r w:rsidR="00BF5E5D" w:rsidRPr="00BF5E5D">
        <w:t>583</w:t>
      </w:r>
      <w:r w:rsidR="00BF5E5D">
        <w:t xml:space="preserve"> osób</w:t>
      </w:r>
      <w:r w:rsidR="00C966E6">
        <w:t>.</w:t>
      </w:r>
      <w:r w:rsidR="00C34571">
        <w:t xml:space="preserve"> </w:t>
      </w:r>
      <w:r w:rsidR="002B1C39" w:rsidRPr="006260DD">
        <w:t xml:space="preserve">Zwolnień dokonało </w:t>
      </w:r>
      <w:r w:rsidR="00C966E6">
        <w:t>1</w:t>
      </w:r>
      <w:r w:rsidR="00BF5E5D">
        <w:t>7</w:t>
      </w:r>
      <w:r w:rsidRPr="00957877">
        <w:t xml:space="preserve"> </w:t>
      </w:r>
      <w:r w:rsidR="00B77857">
        <w:t>pracodawców</w:t>
      </w:r>
      <w:r w:rsidR="002B1C39" w:rsidRPr="006260DD">
        <w:t xml:space="preserve"> a redukcją zatrudnienia zostało objętych </w:t>
      </w:r>
      <w:r w:rsidR="00BF5E5D">
        <w:t>1 146</w:t>
      </w:r>
      <w:r w:rsidR="003749AD">
        <w:t xml:space="preserve"> </w:t>
      </w:r>
      <w:r w:rsidR="00A21976">
        <w:t>osó</w:t>
      </w:r>
      <w:r w:rsidR="002B1C39" w:rsidRPr="006260DD">
        <w:t>b</w:t>
      </w:r>
      <w:r w:rsidR="00CE5119">
        <w:t xml:space="preserve"> (o </w:t>
      </w:r>
      <w:r w:rsidR="00BF5E5D">
        <w:t>821</w:t>
      </w:r>
      <w:r w:rsidRPr="00957877">
        <w:t xml:space="preserve"> </w:t>
      </w:r>
      <w:r w:rsidR="00113CC8">
        <w:t>os</w:t>
      </w:r>
      <w:r>
        <w:t>ób</w:t>
      </w:r>
      <w:r w:rsidR="002B1C39" w:rsidRPr="006260DD">
        <w:t xml:space="preserve"> </w:t>
      </w:r>
      <w:r w:rsidR="003749AD">
        <w:t>więcej</w:t>
      </w:r>
      <w:r w:rsidR="002B1C39" w:rsidRPr="006260DD">
        <w:t xml:space="preserve"> niż w poprzednim miesiącu). Firmy dokonujące zwolnień pracow</w:t>
      </w:r>
      <w:r w:rsidR="008E6779">
        <w:t>ników działają w branżach</w:t>
      </w:r>
      <w:r w:rsidR="00C966E6">
        <w:t xml:space="preserve"> </w:t>
      </w:r>
      <w:r w:rsidR="00E43199">
        <w:t>telekomunikacyjnej</w:t>
      </w:r>
      <w:r w:rsidR="00C966E6">
        <w:t>,</w:t>
      </w:r>
      <w:r w:rsidR="008E6779">
        <w:t xml:space="preserve"> handlowej</w:t>
      </w:r>
      <w:r w:rsidR="00192D9A">
        <w:t xml:space="preserve"> oraz </w:t>
      </w:r>
      <w:r w:rsidR="00E43199">
        <w:t>transportowej</w:t>
      </w:r>
      <w:r w:rsidR="008E6779">
        <w:t>.</w:t>
      </w:r>
    </w:p>
    <w:p w:rsidR="002B1C39" w:rsidRPr="00FD3821" w:rsidRDefault="002B1C39" w:rsidP="002533FB">
      <w:pPr>
        <w:pStyle w:val="Nagwek2"/>
        <w:spacing w:before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10. Zwolnienia grupowe i monitorowane wg sektora w województwie mazowieckim</w:t>
      </w:r>
    </w:p>
    <w:p w:rsidR="002B1C39" w:rsidRDefault="00BF5E5D" w:rsidP="00B15373">
      <w:pPr>
        <w:tabs>
          <w:tab w:val="left" w:pos="851"/>
        </w:tabs>
        <w:spacing w:before="0" w:after="0"/>
      </w:pPr>
      <w:r>
        <w:rPr>
          <w:noProof/>
          <w:lang w:eastAsia="pl-PL"/>
        </w:rPr>
        <w:drawing>
          <wp:inline distT="0" distB="0" distL="0" distR="0" wp14:anchorId="7C59149E" wp14:editId="4D4EF39F">
            <wp:extent cx="5695950" cy="7096125"/>
            <wp:effectExtent l="0" t="0" r="0" b="0"/>
            <wp:docPr id="1" name="Wykres 1" descr="Na osi pionowej przedstawiono miesiące 2022 i 2023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" title="Zwolnienia grupowe i monitorowane wg sektora w województwie mazowieckim w latach 2022 – 20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Wolne miejsca pracy i miejsca aktywizacji zawodowej</w:t>
      </w:r>
    </w:p>
    <w:p w:rsidR="002B1C39" w:rsidRDefault="00BB3DF5" w:rsidP="007B3FEF">
      <w:pPr>
        <w:spacing w:before="240" w:after="120" w:line="360" w:lineRule="auto"/>
        <w:contextualSpacing/>
      </w:pPr>
      <w:r w:rsidRPr="00BB3DF5">
        <w:t>W styczniu pracodawcy zgłosili do mazowieckich urzędów pracy 16 983 wolne miejsca pracy i miejsca aktywizacji zawodowej, tj. o 4 792 (39,3%) miejsca więcej niż w poprzednim miesiącu. Większość zgłoszonych miejsc pracy to oferty pracy niesubsydiowanej (14 797 miejsc; 87,1%). Miejsc pracy subsydiowanej było o</w:t>
      </w:r>
      <w:r w:rsidR="004651DB">
        <w:t> </w:t>
      </w:r>
      <w:r w:rsidRPr="00BB3DF5">
        <w:t>1</w:t>
      </w:r>
      <w:r w:rsidR="004651DB">
        <w:t> </w:t>
      </w:r>
      <w:r w:rsidRPr="00BB3DF5">
        <w:t>496 w</w:t>
      </w:r>
      <w:r>
        <w:t>ięcej niż w poprzednim miesiącu</w:t>
      </w:r>
      <w:r w:rsidR="00113CC8" w:rsidRPr="00113CC8">
        <w:t>.</w:t>
      </w:r>
    </w:p>
    <w:p w:rsidR="002B1C39" w:rsidRDefault="002B1C39" w:rsidP="007B3FEF">
      <w:pPr>
        <w:pStyle w:val="Nagwek2"/>
        <w:spacing w:before="0"/>
      </w:pPr>
      <w:r w:rsidRPr="00FD3821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r w:rsidR="003E5DD5" w:rsidRPr="003E5DD5">
        <w:rPr>
          <w:noProof/>
          <w:lang w:eastAsia="pl-PL"/>
        </w:rPr>
        <w:t xml:space="preserve"> </w:t>
      </w:r>
      <w:r w:rsidR="00D10B15">
        <w:rPr>
          <w:noProof/>
          <w:lang w:eastAsia="pl-PL"/>
        </w:rPr>
        <w:drawing>
          <wp:inline distT="0" distB="0" distL="0" distR="0" wp14:anchorId="019D3EFC" wp14:editId="1681519B">
            <wp:extent cx="6645910" cy="3133725"/>
            <wp:effectExtent l="0" t="0" r="2540" b="0"/>
            <wp:docPr id="8" name="Wykres 8" descr="Grafika przedstawia wykres kolumnowy grupowy wraz oraz wykres liniowy. Wykres kolumnowy obrazuje liczbę wolnych miejsc pracy subsydiowanych i niesubsydiowanych w poszczególnych miesiącach. Wykres liniowy przedstawia łączną liczbę miejsc pracy i miejsc aktywizacji zawodowej. Na osi pionowej przedstawiono wartości dotyczące liczby miejsc pracy. Na osi poziomej przedstawiono miesiące roku." title="Wolne miejsca pracy i miejsca aktywizacji zawodowej w województwie mazowieckim w latach 2022 – 20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762C85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FD3821">
        <w:rPr>
          <w:rFonts w:asciiTheme="majorHAnsi" w:hAnsiTheme="majorHAnsi" w:cstheme="majorHAnsi"/>
          <w:b w:val="0"/>
          <w:color w:val="auto"/>
        </w:rPr>
        <w:t>Wykres 12. Wolne miejsca pracy i miejsca aktywizacji</w:t>
      </w:r>
      <w:r w:rsidR="003E5DD5" w:rsidRPr="003E5DD5">
        <w:rPr>
          <w:noProof/>
          <w:lang w:eastAsia="pl-PL"/>
        </w:rPr>
        <w:t xml:space="preserve"> </w:t>
      </w:r>
      <w:r w:rsidR="00404EEB">
        <w:rPr>
          <w:noProof/>
          <w:lang w:eastAsia="pl-PL"/>
        </w:rPr>
        <w:drawing>
          <wp:inline distT="0" distB="0" distL="0" distR="0" wp14:anchorId="500564A2" wp14:editId="31D5E36D">
            <wp:extent cx="6645910" cy="4133850"/>
            <wp:effectExtent l="0" t="0" r="2540" b="0"/>
            <wp:docPr id="11" name="Wykres 11" descr="Wykres przedstawia wolne miejsca pracy w oraz wolne miejsca pracy dla osób niepełnosprawnych w podziale na regiony i podregiony woj. mazowieckiego." title="Wolne miejsca pracy i miejsca aktywizacji zawodowej w regionach i podregionach województwa mazowieckiego w styczniu 2023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Prognoza liczby pracujących na Mazowszu w przekroju zawodowym do 2025 r.</w:t>
      </w:r>
    </w:p>
    <w:p w:rsidR="001D44D4" w:rsidRPr="00FD3821" w:rsidRDefault="001D44D4" w:rsidP="001D44D4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FD3821" w:rsidRDefault="001D44D4" w:rsidP="001D44D4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FD3821" w:rsidRDefault="001D44D4" w:rsidP="00FC584E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BB3DF5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BB3DF5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BB3DF5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C47E7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23 167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0138C3" w:rsidRDefault="000138C3" w:rsidP="004D2C88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BB3DF5" w:rsidRPr="00137354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8F466D" w:rsidRDefault="00C47E79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-17 127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6D3797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6D3797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F47030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F47030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F36139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F36139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113CC8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113CC8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3E5DD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3E5DD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404EEB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404EEB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821A7A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821A7A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2023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B3DF5" w:rsidRPr="008F466D" w:rsidRDefault="00635DD6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35DD6">
              <w:rPr>
                <w:rFonts w:eastAsia="Times New Roman" w:cs="Calibri Light"/>
                <w:szCs w:val="20"/>
                <w:lang w:eastAsia="pl-PL"/>
              </w:rPr>
              <w:t>121 679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B3DF5" w:rsidRPr="008F466D" w:rsidRDefault="00C47E79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 xml:space="preserve">5 </w:t>
            </w:r>
            <w:r w:rsidR="00635DD6">
              <w:rPr>
                <w:rFonts w:eastAsia="Times New Roman" w:cs="Calibri Light"/>
                <w:szCs w:val="20"/>
                <w:lang w:eastAsia="pl-PL"/>
              </w:rPr>
              <w:t>159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BB3DF5" w:rsidRPr="008F466D" w:rsidRDefault="00C47E79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</w:tbl>
    <w:p w:rsidR="00CE20E5" w:rsidRDefault="00CE20E5">
      <w:pPr>
        <w:spacing w:before="0" w:after="160"/>
      </w:pPr>
    </w:p>
    <w:p w:rsidR="001D44D4" w:rsidRPr="00CE20E5" w:rsidRDefault="001D44D4" w:rsidP="00CE20E5">
      <w:pPr>
        <w:tabs>
          <w:tab w:val="left" w:pos="8790"/>
        </w:tabs>
        <w:sectPr w:rsidR="001D44D4" w:rsidRPr="00CE20E5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FD3821" w:rsidRDefault="00962803" w:rsidP="004D2C88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 xml:space="preserve">Tabela </w:t>
      </w:r>
      <w:r w:rsidR="00FE6146" w:rsidRPr="00FD3821">
        <w:rPr>
          <w:rFonts w:asciiTheme="majorHAnsi" w:hAnsiTheme="majorHAnsi" w:cstheme="majorHAnsi"/>
          <w:b w:val="0"/>
          <w:color w:val="auto"/>
        </w:rPr>
        <w:t>2</w:t>
      </w:r>
      <w:r w:rsidRPr="00FD3821">
        <w:rPr>
          <w:rFonts w:asciiTheme="majorHAnsi" w:hAnsiTheme="majorHAnsi" w:cstheme="majorHAnsi"/>
          <w:b w:val="0"/>
          <w:color w:val="auto"/>
        </w:rPr>
        <w:t>. Struktura osób bezrobotnych 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BB3DF5" w:rsidRPr="00BB3DF5" w:rsidTr="00EB23F8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Styczeń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B3DF5" w:rsidRPr="00BB3DF5" w:rsidRDefault="00BB3DF5" w:rsidP="00EB23F8">
            <w:pPr>
              <w:spacing w:before="0" w:after="0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Grudzień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B3DF5" w:rsidRPr="00BB3DF5" w:rsidRDefault="00BB3DF5" w:rsidP="00EB23F8">
            <w:pPr>
              <w:spacing w:before="0" w:after="0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Styczeń 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B3DF5" w:rsidRPr="00BB3DF5" w:rsidRDefault="00BB3DF5" w:rsidP="00EB23F8">
            <w:pPr>
              <w:spacing w:before="0" w:after="0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</w:tr>
      <w:tr w:rsidR="00BB3DF5" w:rsidRPr="00BB3DF5" w:rsidTr="00EB23F8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133 497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116 520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635DD6" w:rsidP="00EB23F8">
            <w:pPr>
              <w:spacing w:before="0" w:after="0"/>
              <w:jc w:val="right"/>
            </w:pPr>
            <w:r w:rsidRPr="00635DD6">
              <w:t>121 679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100,0</w:t>
            </w:r>
          </w:p>
        </w:tc>
      </w:tr>
      <w:tr w:rsidR="00BB3DF5" w:rsidRPr="00BB3DF5" w:rsidTr="00EB23F8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67 015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50,2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58 998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50,6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10A15" w:rsidP="00EB23F8">
            <w:pPr>
              <w:spacing w:before="0" w:after="0"/>
              <w:jc w:val="right"/>
            </w:pPr>
            <w:r w:rsidRPr="00B10A15">
              <w:t>61 358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50,4</w:t>
            </w:r>
          </w:p>
        </w:tc>
      </w:tr>
      <w:tr w:rsidR="00BB3DF5" w:rsidRPr="00BB3DF5" w:rsidTr="00EB23F8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66 482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49,8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57 522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49,4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10A15" w:rsidP="00EB23F8">
            <w:pPr>
              <w:spacing w:before="0" w:after="0"/>
              <w:jc w:val="right"/>
            </w:pPr>
            <w:r>
              <w:t>60 321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49,6</w:t>
            </w:r>
          </w:p>
        </w:tc>
      </w:tr>
      <w:tr w:rsidR="00BB3DF5" w:rsidRPr="00BB3DF5" w:rsidTr="00EB23F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</w:pPr>
            <w:r w:rsidRPr="00BB3DF5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</w:p>
        </w:tc>
      </w:tr>
      <w:tr w:rsidR="00BB3DF5" w:rsidRPr="00BB3DF5" w:rsidTr="00EB23F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114 856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86,0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98 248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84,3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10A15" w:rsidP="00EB23F8">
            <w:pPr>
              <w:spacing w:before="0" w:after="0"/>
              <w:jc w:val="right"/>
            </w:pPr>
            <w:r>
              <w:t>103 120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84,7</w:t>
            </w:r>
          </w:p>
        </w:tc>
      </w:tr>
      <w:tr w:rsidR="00BB3DF5" w:rsidRPr="00BB3DF5" w:rsidTr="00EB23F8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18 641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14,0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18 272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10A15" w:rsidP="00EB23F8">
            <w:pPr>
              <w:spacing w:before="0" w:after="0"/>
              <w:jc w:val="right"/>
            </w:pPr>
            <w:r>
              <w:t>18 559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15,3</w:t>
            </w:r>
          </w:p>
        </w:tc>
      </w:tr>
      <w:tr w:rsidR="00BB3DF5" w:rsidRPr="00BB3DF5" w:rsidTr="00EB23F8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59 939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53 024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10A15" w:rsidP="00EB23F8">
            <w:pPr>
              <w:spacing w:before="0" w:after="0"/>
              <w:jc w:val="right"/>
            </w:pPr>
            <w:r>
              <w:t>55 355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45,5</w:t>
            </w:r>
          </w:p>
        </w:tc>
      </w:tr>
      <w:tr w:rsidR="00BB3DF5" w:rsidRPr="00BB3DF5" w:rsidTr="00EB23F8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18 491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13,9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16 362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14,0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10A15" w:rsidP="00EB23F8">
            <w:pPr>
              <w:spacing w:before="0" w:after="0"/>
              <w:jc w:val="right"/>
            </w:pPr>
            <w:r>
              <w:t>17 724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14,6</w:t>
            </w:r>
          </w:p>
        </w:tc>
      </w:tr>
      <w:tr w:rsidR="00BB3DF5" w:rsidRPr="00BB3DF5" w:rsidTr="00EB23F8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6 395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5 196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5 510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4,5</w:t>
            </w:r>
          </w:p>
        </w:tc>
      </w:tr>
      <w:tr w:rsidR="00BB3DF5" w:rsidRPr="00BB3DF5" w:rsidTr="00EB23F8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3 787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2,8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4 235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10A15" w:rsidP="00EB23F8">
            <w:pPr>
              <w:spacing w:before="0" w:after="0"/>
              <w:jc w:val="right"/>
            </w:pPr>
            <w:r>
              <w:t>4 641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3,8</w:t>
            </w:r>
          </w:p>
        </w:tc>
      </w:tr>
      <w:tr w:rsidR="00BB3DF5" w:rsidRPr="00BB3DF5" w:rsidTr="00EB23F8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</w:pPr>
            <w:r w:rsidRPr="00BB3DF5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1 147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3 651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3,1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3 791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B3DF5" w:rsidRPr="00BB3DF5" w:rsidRDefault="00BB3DF5" w:rsidP="00EB23F8">
            <w:pPr>
              <w:spacing w:before="0" w:after="0"/>
              <w:jc w:val="right"/>
            </w:pPr>
            <w:r w:rsidRPr="00BB3DF5">
              <w:t>3,1</w:t>
            </w:r>
          </w:p>
        </w:tc>
      </w:tr>
    </w:tbl>
    <w:p w:rsidR="001D44D4" w:rsidRDefault="001D44D4" w:rsidP="001D44D4">
      <w:r>
        <w:br w:type="page"/>
      </w:r>
    </w:p>
    <w:p w:rsidR="00A4563D" w:rsidRPr="00FD3821" w:rsidRDefault="00CC2616" w:rsidP="004D2C88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 xml:space="preserve">Tabela 3. Udział osób w szczególnej sytuacji na rynku pracy wśród ogółu </w:t>
      </w:r>
      <w:r w:rsidR="0049560F" w:rsidRPr="00FD3821">
        <w:rPr>
          <w:rFonts w:asciiTheme="majorHAnsi" w:hAnsiTheme="majorHAnsi" w:cstheme="majorHAnsi"/>
          <w:b w:val="0"/>
          <w:color w:val="auto"/>
        </w:rPr>
        <w:t>osób bezrobotnych w woj.</w:t>
      </w:r>
      <w:r w:rsidRPr="00FD3821">
        <w:rPr>
          <w:rFonts w:asciiTheme="majorHAnsi" w:hAnsiTheme="majorHAnsi" w:cstheme="majorHAnsi"/>
          <w:b w:val="0"/>
          <w:color w:val="auto"/>
        </w:rPr>
        <w:t xml:space="preserve">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:rsidTr="00EB23F8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EB23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113CC8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BB3DF5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FE7AFA" w:rsidRPr="00954A4C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</w:tbl>
    <w:p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:rsidR="00CC2616" w:rsidRPr="00FD3821" w:rsidRDefault="00CC2616" w:rsidP="008F466D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Tabela 4. Wolne miejsca pracy i miejsca aktywizacji zawodowej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FF5700" w:rsidRPr="00490C4F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 202</w:t>
            </w:r>
            <w:r>
              <w:rPr>
                <w:lang w:eastAsia="pl-PL"/>
              </w:rPr>
              <w:t>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FD3821" w:rsidRPr="00490C4F" w:rsidTr="00EB23F8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16 533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100</w:t>
            </w:r>
          </w:p>
        </w:tc>
        <w:tc>
          <w:tcPr>
            <w:tcW w:w="2261" w:type="dxa"/>
            <w:shd w:val="clear" w:color="auto" w:fill="auto"/>
            <w:vAlign w:val="center"/>
            <w:hideMark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 w:rsidRPr="00F51108">
              <w:t>16 983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 w:rsidRPr="001E7B69">
              <w:t>100</w:t>
            </w:r>
          </w:p>
        </w:tc>
      </w:tr>
      <w:tr w:rsidR="00FD3821" w:rsidRPr="00490C4F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2 290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13,9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 w:rsidRPr="00F51108">
              <w:t>2 186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>
              <w:t>12,9</w:t>
            </w:r>
          </w:p>
        </w:tc>
      </w:tr>
      <w:tr w:rsidR="00FD3821" w:rsidRPr="00490C4F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14 243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86,1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 w:rsidRPr="00F51108">
              <w:t>14 797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>
              <w:t>87,1</w:t>
            </w:r>
          </w:p>
        </w:tc>
      </w:tr>
      <w:tr w:rsidR="00FD3821" w:rsidRPr="00490C4F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1 317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8,0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 w:rsidRPr="00F51108">
              <w:t>2 576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>
              <w:t>15,2</w:t>
            </w:r>
          </w:p>
        </w:tc>
      </w:tr>
      <w:tr w:rsidR="00FD3821" w:rsidRPr="00490C4F" w:rsidTr="00EB23F8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3 839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23,2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 w:rsidRPr="00621DA0">
              <w:t>3 387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>
              <w:t>19,9</w:t>
            </w:r>
          </w:p>
        </w:tc>
      </w:tr>
      <w:tr w:rsidR="00FD3821" w:rsidRPr="00490C4F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:rsidR="00FD3821" w:rsidRPr="00490C4F" w:rsidRDefault="00FD3821" w:rsidP="00EB23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Pr="007D2937" w:rsidRDefault="00FD3821" w:rsidP="00EB23F8">
            <w:pPr>
              <w:spacing w:before="0" w:after="0" w:line="240" w:lineRule="auto"/>
              <w:jc w:val="right"/>
            </w:pPr>
            <w:r w:rsidRPr="007D2937">
              <w:t>543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D3821" w:rsidRDefault="00FD3821" w:rsidP="00EB23F8">
            <w:pPr>
              <w:spacing w:before="0" w:after="0" w:line="240" w:lineRule="auto"/>
              <w:jc w:val="right"/>
            </w:pPr>
            <w:r w:rsidRPr="007D2937">
              <w:t>3,3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FD3821" w:rsidRPr="001E7B69" w:rsidRDefault="00FD3821" w:rsidP="00EB23F8">
            <w:pPr>
              <w:spacing w:before="0" w:after="0" w:line="240" w:lineRule="auto"/>
              <w:jc w:val="right"/>
            </w:pPr>
            <w:r w:rsidRPr="00621DA0">
              <w:t>315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3821" w:rsidRDefault="00FD3821" w:rsidP="00EB23F8">
            <w:pPr>
              <w:spacing w:before="0" w:after="0" w:line="240" w:lineRule="auto"/>
              <w:jc w:val="right"/>
            </w:pPr>
            <w:r>
              <w:t>1,9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FD3821" w:rsidRDefault="00CC2616" w:rsidP="00CC2616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Tabela 5. Aktywne formy przeciwdziałania bezrobociu</w:t>
      </w:r>
    </w:p>
    <w:tbl>
      <w:tblPr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CC2616" w:rsidRPr="00963959" w:rsidTr="00FF5700">
        <w:trPr>
          <w:trHeight w:hRule="exact" w:val="930"/>
          <w:tblHeader/>
        </w:trPr>
        <w:tc>
          <w:tcPr>
            <w:tcW w:w="8843" w:type="dxa"/>
            <w:shd w:val="clear" w:color="auto" w:fill="F2F2F2"/>
          </w:tcPr>
          <w:p w:rsidR="00CC2616" w:rsidRPr="00963959" w:rsidRDefault="00FE7AFA" w:rsidP="00FD382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38" w:type="dxa"/>
            <w:shd w:val="clear" w:color="auto" w:fill="F2F2F2"/>
          </w:tcPr>
          <w:p w:rsidR="00CC2616" w:rsidRPr="00963959" w:rsidRDefault="00CC2616" w:rsidP="00FD382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</w:tcPr>
          <w:p w:rsidR="00CC2616" w:rsidRPr="00963959" w:rsidRDefault="00CC2616" w:rsidP="00FD382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2 833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1 866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435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312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79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25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0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2 840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2 058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6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11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1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114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61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0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0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0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3</w:t>
            </w:r>
          </w:p>
        </w:tc>
      </w:tr>
      <w:tr w:rsidR="00D0507E" w:rsidRPr="00963959" w:rsidTr="00FF5700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249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111</w:t>
            </w:r>
          </w:p>
        </w:tc>
      </w:tr>
      <w:tr w:rsidR="00D0507E" w:rsidRPr="00963959" w:rsidTr="00FF5700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963959" w:rsidRDefault="00D0507E" w:rsidP="00FD382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Pr="005241E9" w:rsidRDefault="00D0507E" w:rsidP="00FD3821">
            <w:pPr>
              <w:spacing w:before="0" w:after="0" w:line="240" w:lineRule="auto"/>
              <w:jc w:val="right"/>
            </w:pPr>
            <w:r w:rsidRPr="005241E9">
              <w:t>57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0507E" w:rsidRDefault="00D0507E" w:rsidP="00FD3821">
            <w:pPr>
              <w:spacing w:before="0" w:after="0" w:line="240" w:lineRule="auto"/>
              <w:jc w:val="right"/>
            </w:pPr>
            <w:r w:rsidRPr="005241E9">
              <w:t>1</w:t>
            </w:r>
          </w:p>
        </w:tc>
      </w:tr>
    </w:tbl>
    <w:p w:rsidR="00CC2616" w:rsidRPr="00963959" w:rsidRDefault="00CC2616" w:rsidP="00B87C89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DD6" w:rsidRDefault="00635DD6" w:rsidP="00AA24A5">
      <w:pPr>
        <w:spacing w:before="0" w:after="0" w:line="240" w:lineRule="auto"/>
      </w:pPr>
      <w:r>
        <w:separator/>
      </w:r>
    </w:p>
  </w:endnote>
  <w:endnote w:type="continuationSeparator" w:id="0">
    <w:p w:rsidR="00635DD6" w:rsidRDefault="00635DD6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635DD6" w:rsidRDefault="00635DD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A13">
          <w:rPr>
            <w:noProof/>
          </w:rPr>
          <w:t>15</w:t>
        </w:r>
        <w:r>
          <w:fldChar w:fldCharType="end"/>
        </w:r>
      </w:p>
    </w:sdtContent>
  </w:sdt>
  <w:p w:rsidR="00635DD6" w:rsidRDefault="00635D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635DD6" w:rsidRDefault="00635DD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A13">
          <w:rPr>
            <w:noProof/>
          </w:rPr>
          <w:t>1</w:t>
        </w:r>
        <w:r>
          <w:fldChar w:fldCharType="end"/>
        </w:r>
      </w:p>
    </w:sdtContent>
  </w:sdt>
  <w:p w:rsidR="00635DD6" w:rsidRDefault="00635D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DD6" w:rsidRDefault="00635DD6" w:rsidP="00AA24A5">
      <w:pPr>
        <w:spacing w:before="0" w:after="0" w:line="240" w:lineRule="auto"/>
      </w:pPr>
      <w:r>
        <w:separator/>
      </w:r>
    </w:p>
  </w:footnote>
  <w:footnote w:type="continuationSeparator" w:id="0">
    <w:p w:rsidR="00635DD6" w:rsidRDefault="00635DD6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DD6" w:rsidRDefault="00635DD6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3E0C"/>
    <w:rsid w:val="000138C3"/>
    <w:rsid w:val="00022309"/>
    <w:rsid w:val="00022500"/>
    <w:rsid w:val="000227E8"/>
    <w:rsid w:val="00041B23"/>
    <w:rsid w:val="0005248E"/>
    <w:rsid w:val="00054D9D"/>
    <w:rsid w:val="00065C55"/>
    <w:rsid w:val="0007695B"/>
    <w:rsid w:val="0007716A"/>
    <w:rsid w:val="00093A95"/>
    <w:rsid w:val="0009536E"/>
    <w:rsid w:val="000B1C5D"/>
    <w:rsid w:val="000C45BA"/>
    <w:rsid w:val="000E2C29"/>
    <w:rsid w:val="000F3F3A"/>
    <w:rsid w:val="001116A8"/>
    <w:rsid w:val="00113CC8"/>
    <w:rsid w:val="00115C42"/>
    <w:rsid w:val="00116261"/>
    <w:rsid w:val="00132771"/>
    <w:rsid w:val="00132B75"/>
    <w:rsid w:val="00137354"/>
    <w:rsid w:val="00141233"/>
    <w:rsid w:val="00141BF5"/>
    <w:rsid w:val="00147276"/>
    <w:rsid w:val="00157C45"/>
    <w:rsid w:val="00162C07"/>
    <w:rsid w:val="00167FF3"/>
    <w:rsid w:val="0017376A"/>
    <w:rsid w:val="0017452E"/>
    <w:rsid w:val="0017722C"/>
    <w:rsid w:val="00180BF5"/>
    <w:rsid w:val="00182BF9"/>
    <w:rsid w:val="0018532E"/>
    <w:rsid w:val="00192D9A"/>
    <w:rsid w:val="00197D21"/>
    <w:rsid w:val="001A2349"/>
    <w:rsid w:val="001A236F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26C0D"/>
    <w:rsid w:val="00235D95"/>
    <w:rsid w:val="00240B3B"/>
    <w:rsid w:val="002533FB"/>
    <w:rsid w:val="002555FD"/>
    <w:rsid w:val="002556B8"/>
    <w:rsid w:val="00256A7C"/>
    <w:rsid w:val="00257A29"/>
    <w:rsid w:val="002645A9"/>
    <w:rsid w:val="00264DC5"/>
    <w:rsid w:val="0026682F"/>
    <w:rsid w:val="00270B40"/>
    <w:rsid w:val="00271121"/>
    <w:rsid w:val="002775CE"/>
    <w:rsid w:val="002834E4"/>
    <w:rsid w:val="00285207"/>
    <w:rsid w:val="00287203"/>
    <w:rsid w:val="00293A8B"/>
    <w:rsid w:val="002A0D37"/>
    <w:rsid w:val="002A1CC6"/>
    <w:rsid w:val="002B1C39"/>
    <w:rsid w:val="002B6B28"/>
    <w:rsid w:val="002C0FDF"/>
    <w:rsid w:val="002C2821"/>
    <w:rsid w:val="002C70E9"/>
    <w:rsid w:val="002D18E5"/>
    <w:rsid w:val="002D4C38"/>
    <w:rsid w:val="002E33A1"/>
    <w:rsid w:val="002F5CC4"/>
    <w:rsid w:val="00301CC4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54EB"/>
    <w:rsid w:val="003561EF"/>
    <w:rsid w:val="003656A3"/>
    <w:rsid w:val="00371DBF"/>
    <w:rsid w:val="003749AD"/>
    <w:rsid w:val="00381B1C"/>
    <w:rsid w:val="003847B1"/>
    <w:rsid w:val="00385035"/>
    <w:rsid w:val="00386592"/>
    <w:rsid w:val="003B69CF"/>
    <w:rsid w:val="003C3E09"/>
    <w:rsid w:val="003C74FF"/>
    <w:rsid w:val="003D32AE"/>
    <w:rsid w:val="003D3C2B"/>
    <w:rsid w:val="003D715B"/>
    <w:rsid w:val="003E237B"/>
    <w:rsid w:val="003E52F8"/>
    <w:rsid w:val="003E5DD5"/>
    <w:rsid w:val="003E7715"/>
    <w:rsid w:val="003F1F36"/>
    <w:rsid w:val="003F6B9C"/>
    <w:rsid w:val="00401A89"/>
    <w:rsid w:val="00404EEB"/>
    <w:rsid w:val="004053E8"/>
    <w:rsid w:val="00410738"/>
    <w:rsid w:val="00413141"/>
    <w:rsid w:val="004206AE"/>
    <w:rsid w:val="0042776D"/>
    <w:rsid w:val="00432C3E"/>
    <w:rsid w:val="004345C7"/>
    <w:rsid w:val="00443359"/>
    <w:rsid w:val="00443C5A"/>
    <w:rsid w:val="00452B5C"/>
    <w:rsid w:val="00460A5A"/>
    <w:rsid w:val="004651DB"/>
    <w:rsid w:val="00465C52"/>
    <w:rsid w:val="004676D2"/>
    <w:rsid w:val="00480CC3"/>
    <w:rsid w:val="004813D3"/>
    <w:rsid w:val="00486478"/>
    <w:rsid w:val="00490B11"/>
    <w:rsid w:val="00490C4F"/>
    <w:rsid w:val="00491EB3"/>
    <w:rsid w:val="00492E1A"/>
    <w:rsid w:val="0049560F"/>
    <w:rsid w:val="004A50C7"/>
    <w:rsid w:val="004B0499"/>
    <w:rsid w:val="004B546A"/>
    <w:rsid w:val="004C6D57"/>
    <w:rsid w:val="004D132D"/>
    <w:rsid w:val="004D2C88"/>
    <w:rsid w:val="004D7B06"/>
    <w:rsid w:val="004F7B93"/>
    <w:rsid w:val="00523DB9"/>
    <w:rsid w:val="00531AF1"/>
    <w:rsid w:val="00543A32"/>
    <w:rsid w:val="0054544A"/>
    <w:rsid w:val="00545744"/>
    <w:rsid w:val="0054739D"/>
    <w:rsid w:val="00557B09"/>
    <w:rsid w:val="005607E2"/>
    <w:rsid w:val="00560B0A"/>
    <w:rsid w:val="005626E8"/>
    <w:rsid w:val="0056282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B5DFC"/>
    <w:rsid w:val="005B6C86"/>
    <w:rsid w:val="005D1BBE"/>
    <w:rsid w:val="005D2DA3"/>
    <w:rsid w:val="005D383C"/>
    <w:rsid w:val="005E4A60"/>
    <w:rsid w:val="005E63EB"/>
    <w:rsid w:val="005E7C7B"/>
    <w:rsid w:val="005F1087"/>
    <w:rsid w:val="005F2CA9"/>
    <w:rsid w:val="005F7A4A"/>
    <w:rsid w:val="00601108"/>
    <w:rsid w:val="0060174B"/>
    <w:rsid w:val="0060481A"/>
    <w:rsid w:val="00607248"/>
    <w:rsid w:val="00613B2E"/>
    <w:rsid w:val="00621DA0"/>
    <w:rsid w:val="006253FD"/>
    <w:rsid w:val="00633303"/>
    <w:rsid w:val="00635DD6"/>
    <w:rsid w:val="00646764"/>
    <w:rsid w:val="006626F1"/>
    <w:rsid w:val="00666187"/>
    <w:rsid w:val="0069683B"/>
    <w:rsid w:val="00697941"/>
    <w:rsid w:val="006A36C1"/>
    <w:rsid w:val="006A4794"/>
    <w:rsid w:val="006B361A"/>
    <w:rsid w:val="006B50D4"/>
    <w:rsid w:val="006B701C"/>
    <w:rsid w:val="006C073F"/>
    <w:rsid w:val="006D2239"/>
    <w:rsid w:val="006D3797"/>
    <w:rsid w:val="006E1BFA"/>
    <w:rsid w:val="006F3003"/>
    <w:rsid w:val="006F384A"/>
    <w:rsid w:val="006F490B"/>
    <w:rsid w:val="006F5E5A"/>
    <w:rsid w:val="007006FC"/>
    <w:rsid w:val="007019AF"/>
    <w:rsid w:val="007105FD"/>
    <w:rsid w:val="00720596"/>
    <w:rsid w:val="00730C92"/>
    <w:rsid w:val="00731410"/>
    <w:rsid w:val="007338C2"/>
    <w:rsid w:val="00740BFC"/>
    <w:rsid w:val="00743DE7"/>
    <w:rsid w:val="00747879"/>
    <w:rsid w:val="00757FF5"/>
    <w:rsid w:val="00762C85"/>
    <w:rsid w:val="00767627"/>
    <w:rsid w:val="00775B95"/>
    <w:rsid w:val="00783B5B"/>
    <w:rsid w:val="0078516B"/>
    <w:rsid w:val="00787124"/>
    <w:rsid w:val="00792D91"/>
    <w:rsid w:val="007B00D1"/>
    <w:rsid w:val="007B3FEF"/>
    <w:rsid w:val="007B7D15"/>
    <w:rsid w:val="007C5EE6"/>
    <w:rsid w:val="007C6658"/>
    <w:rsid w:val="007D399A"/>
    <w:rsid w:val="007D55A4"/>
    <w:rsid w:val="007D74B9"/>
    <w:rsid w:val="007E41DD"/>
    <w:rsid w:val="007F56F4"/>
    <w:rsid w:val="007F59B3"/>
    <w:rsid w:val="007F70E0"/>
    <w:rsid w:val="00802EB3"/>
    <w:rsid w:val="00820C9C"/>
    <w:rsid w:val="00821A7A"/>
    <w:rsid w:val="008306E3"/>
    <w:rsid w:val="00835673"/>
    <w:rsid w:val="00837A09"/>
    <w:rsid w:val="00842BEF"/>
    <w:rsid w:val="00843AB7"/>
    <w:rsid w:val="00851DD8"/>
    <w:rsid w:val="00861994"/>
    <w:rsid w:val="00865E6C"/>
    <w:rsid w:val="00867B70"/>
    <w:rsid w:val="00870E8D"/>
    <w:rsid w:val="00875780"/>
    <w:rsid w:val="00886C6F"/>
    <w:rsid w:val="008904DF"/>
    <w:rsid w:val="008961FF"/>
    <w:rsid w:val="00896F56"/>
    <w:rsid w:val="008A0673"/>
    <w:rsid w:val="008A0EBB"/>
    <w:rsid w:val="008A3653"/>
    <w:rsid w:val="008B26EB"/>
    <w:rsid w:val="008B6087"/>
    <w:rsid w:val="008B7524"/>
    <w:rsid w:val="008B784F"/>
    <w:rsid w:val="008B7A56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466D"/>
    <w:rsid w:val="008F7AB3"/>
    <w:rsid w:val="0090178F"/>
    <w:rsid w:val="00911E01"/>
    <w:rsid w:val="0092182A"/>
    <w:rsid w:val="00922265"/>
    <w:rsid w:val="009378D8"/>
    <w:rsid w:val="00941504"/>
    <w:rsid w:val="0094518C"/>
    <w:rsid w:val="00957877"/>
    <w:rsid w:val="00962803"/>
    <w:rsid w:val="00963959"/>
    <w:rsid w:val="00972586"/>
    <w:rsid w:val="0098788F"/>
    <w:rsid w:val="00987D23"/>
    <w:rsid w:val="00991711"/>
    <w:rsid w:val="00992383"/>
    <w:rsid w:val="009924A6"/>
    <w:rsid w:val="00992DB7"/>
    <w:rsid w:val="00993784"/>
    <w:rsid w:val="009A66DC"/>
    <w:rsid w:val="009B1944"/>
    <w:rsid w:val="009B60CE"/>
    <w:rsid w:val="009C2168"/>
    <w:rsid w:val="009C2869"/>
    <w:rsid w:val="009E249F"/>
    <w:rsid w:val="009E6FEC"/>
    <w:rsid w:val="009F4237"/>
    <w:rsid w:val="00A02315"/>
    <w:rsid w:val="00A04F0C"/>
    <w:rsid w:val="00A07C5E"/>
    <w:rsid w:val="00A10AC6"/>
    <w:rsid w:val="00A125AA"/>
    <w:rsid w:val="00A126DC"/>
    <w:rsid w:val="00A13594"/>
    <w:rsid w:val="00A149AB"/>
    <w:rsid w:val="00A21976"/>
    <w:rsid w:val="00A42F43"/>
    <w:rsid w:val="00A4563D"/>
    <w:rsid w:val="00A46418"/>
    <w:rsid w:val="00A51D2C"/>
    <w:rsid w:val="00A62DBD"/>
    <w:rsid w:val="00A720E0"/>
    <w:rsid w:val="00A737EC"/>
    <w:rsid w:val="00A81AAF"/>
    <w:rsid w:val="00A82441"/>
    <w:rsid w:val="00A934A0"/>
    <w:rsid w:val="00A96024"/>
    <w:rsid w:val="00A972AE"/>
    <w:rsid w:val="00AA1090"/>
    <w:rsid w:val="00AA24A5"/>
    <w:rsid w:val="00AA686F"/>
    <w:rsid w:val="00AA71F3"/>
    <w:rsid w:val="00AB08D1"/>
    <w:rsid w:val="00AB7F84"/>
    <w:rsid w:val="00AC10A1"/>
    <w:rsid w:val="00AC2954"/>
    <w:rsid w:val="00AC47F7"/>
    <w:rsid w:val="00AD75ED"/>
    <w:rsid w:val="00AE2E8F"/>
    <w:rsid w:val="00AF7F93"/>
    <w:rsid w:val="00B00EC1"/>
    <w:rsid w:val="00B10A15"/>
    <w:rsid w:val="00B11BDD"/>
    <w:rsid w:val="00B1418A"/>
    <w:rsid w:val="00B15373"/>
    <w:rsid w:val="00B167AF"/>
    <w:rsid w:val="00B21E53"/>
    <w:rsid w:val="00B23478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857"/>
    <w:rsid w:val="00B84813"/>
    <w:rsid w:val="00B87C89"/>
    <w:rsid w:val="00B94AAF"/>
    <w:rsid w:val="00B96F6E"/>
    <w:rsid w:val="00BA0286"/>
    <w:rsid w:val="00BA7CFB"/>
    <w:rsid w:val="00BB10E1"/>
    <w:rsid w:val="00BB3559"/>
    <w:rsid w:val="00BB3AD9"/>
    <w:rsid w:val="00BB3DF5"/>
    <w:rsid w:val="00BB6E0C"/>
    <w:rsid w:val="00BC1FEA"/>
    <w:rsid w:val="00BC696E"/>
    <w:rsid w:val="00BC6FCB"/>
    <w:rsid w:val="00BD25F2"/>
    <w:rsid w:val="00BD6027"/>
    <w:rsid w:val="00BE45A6"/>
    <w:rsid w:val="00BF1687"/>
    <w:rsid w:val="00BF5E5D"/>
    <w:rsid w:val="00C10678"/>
    <w:rsid w:val="00C11126"/>
    <w:rsid w:val="00C21011"/>
    <w:rsid w:val="00C2164A"/>
    <w:rsid w:val="00C24F2E"/>
    <w:rsid w:val="00C31807"/>
    <w:rsid w:val="00C34571"/>
    <w:rsid w:val="00C34FDF"/>
    <w:rsid w:val="00C413D8"/>
    <w:rsid w:val="00C42164"/>
    <w:rsid w:val="00C46B0E"/>
    <w:rsid w:val="00C47E79"/>
    <w:rsid w:val="00C62321"/>
    <w:rsid w:val="00C64F46"/>
    <w:rsid w:val="00C75321"/>
    <w:rsid w:val="00C76FED"/>
    <w:rsid w:val="00C803C8"/>
    <w:rsid w:val="00C84BCE"/>
    <w:rsid w:val="00C90BB4"/>
    <w:rsid w:val="00C9443D"/>
    <w:rsid w:val="00C966E6"/>
    <w:rsid w:val="00CA2300"/>
    <w:rsid w:val="00CA5A3D"/>
    <w:rsid w:val="00CA7757"/>
    <w:rsid w:val="00CA7A76"/>
    <w:rsid w:val="00CA7A94"/>
    <w:rsid w:val="00CB3E6E"/>
    <w:rsid w:val="00CB512C"/>
    <w:rsid w:val="00CC2616"/>
    <w:rsid w:val="00CC6522"/>
    <w:rsid w:val="00CD22AC"/>
    <w:rsid w:val="00CD3899"/>
    <w:rsid w:val="00CD54F8"/>
    <w:rsid w:val="00CE1362"/>
    <w:rsid w:val="00CE20E5"/>
    <w:rsid w:val="00CE5119"/>
    <w:rsid w:val="00CE6248"/>
    <w:rsid w:val="00CF3E4C"/>
    <w:rsid w:val="00D0507E"/>
    <w:rsid w:val="00D065B8"/>
    <w:rsid w:val="00D10B15"/>
    <w:rsid w:val="00D1287C"/>
    <w:rsid w:val="00D13927"/>
    <w:rsid w:val="00D175E3"/>
    <w:rsid w:val="00D20418"/>
    <w:rsid w:val="00D211CA"/>
    <w:rsid w:val="00D22A87"/>
    <w:rsid w:val="00D25CCF"/>
    <w:rsid w:val="00D319BA"/>
    <w:rsid w:val="00D3448B"/>
    <w:rsid w:val="00D36583"/>
    <w:rsid w:val="00D47191"/>
    <w:rsid w:val="00D54856"/>
    <w:rsid w:val="00D55678"/>
    <w:rsid w:val="00D55E0F"/>
    <w:rsid w:val="00D5735D"/>
    <w:rsid w:val="00D736DC"/>
    <w:rsid w:val="00D7571A"/>
    <w:rsid w:val="00D858D4"/>
    <w:rsid w:val="00D86E8D"/>
    <w:rsid w:val="00D91F33"/>
    <w:rsid w:val="00D9566C"/>
    <w:rsid w:val="00DB0DFD"/>
    <w:rsid w:val="00DB3061"/>
    <w:rsid w:val="00DC6E5E"/>
    <w:rsid w:val="00DD1CE1"/>
    <w:rsid w:val="00DD25EA"/>
    <w:rsid w:val="00DD41B7"/>
    <w:rsid w:val="00DF7FCB"/>
    <w:rsid w:val="00E03D2B"/>
    <w:rsid w:val="00E05A4C"/>
    <w:rsid w:val="00E05FB6"/>
    <w:rsid w:val="00E069B4"/>
    <w:rsid w:val="00E242F9"/>
    <w:rsid w:val="00E26B31"/>
    <w:rsid w:val="00E33156"/>
    <w:rsid w:val="00E42708"/>
    <w:rsid w:val="00E43199"/>
    <w:rsid w:val="00E47B54"/>
    <w:rsid w:val="00E47EEA"/>
    <w:rsid w:val="00E50055"/>
    <w:rsid w:val="00E54DC7"/>
    <w:rsid w:val="00E726BC"/>
    <w:rsid w:val="00E76CEF"/>
    <w:rsid w:val="00E76F50"/>
    <w:rsid w:val="00E803C7"/>
    <w:rsid w:val="00E835D7"/>
    <w:rsid w:val="00E8783A"/>
    <w:rsid w:val="00E904A4"/>
    <w:rsid w:val="00E91282"/>
    <w:rsid w:val="00E944DC"/>
    <w:rsid w:val="00EB1E25"/>
    <w:rsid w:val="00EB23F8"/>
    <w:rsid w:val="00EB2DD7"/>
    <w:rsid w:val="00EC3CC4"/>
    <w:rsid w:val="00EC7518"/>
    <w:rsid w:val="00ED1C55"/>
    <w:rsid w:val="00EE63B8"/>
    <w:rsid w:val="00EE7FAC"/>
    <w:rsid w:val="00EF0782"/>
    <w:rsid w:val="00EF07BC"/>
    <w:rsid w:val="00F10128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1108"/>
    <w:rsid w:val="00F7597B"/>
    <w:rsid w:val="00F935D8"/>
    <w:rsid w:val="00F94ACD"/>
    <w:rsid w:val="00F97591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821"/>
    <w:rsid w:val="00FD3A7C"/>
    <w:rsid w:val="00FD7DE2"/>
    <w:rsid w:val="00FE6146"/>
    <w:rsid w:val="00FE7AFA"/>
    <w:rsid w:val="00FF0288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\\192.168.2.78\2016\Wydzia&#322;%20Mazowieckiego%20Obserwatorium%20Rynku%20Pracy\PBSSP\publikacje\raporty_miesi&#281;czne\raporty_miesi&#281;czne\2023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43B-46FC-8745-D993C8FC9F84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43B-46FC-8745-D993C8FC9F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wykres_1!$AX$1:$BV$2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wykres_1!$AX$3:$BV$3</c:f>
              <c:numCache>
                <c:formatCode>0.0</c:formatCode>
                <c:ptCount val="13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4.2</c:v>
                </c:pt>
                <c:pt idx="12" formatCode="General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43B-46FC-8745-D993C8FC9F84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743B-46FC-8745-D993C8FC9F84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43B-46FC-8745-D993C8FC9F84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43B-46FC-8745-D993C8FC9F84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743B-46FC-8745-D993C8FC9F84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43B-46FC-8745-D993C8FC9F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wykres_1!$AX$1:$BV$2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wykres_1!$AX$4:$BV$4</c:f>
              <c:numCache>
                <c:formatCode>0.0</c:formatCode>
                <c:ptCount val="13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 formatCode="General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43B-46FC-8745-D993C8FC9F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wykres_11!$AX$1:$BV$2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wykres_11!$AX$3:$BV$3</c:f>
              <c:numCache>
                <c:formatCode>#,##0</c:formatCode>
                <c:ptCount val="13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4C-4042-8795-0B31790BBDC8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wykres_11!$AX$1:$BV$2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wykres_11!$AX$4:$BV$4</c:f>
              <c:numCache>
                <c:formatCode>#,##0</c:formatCode>
                <c:ptCount val="13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4C-4042-8795-0B31790BB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wykres_11!$AX$1:$BV$2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wykres_11!$AX$5:$BV$5</c:f>
              <c:numCache>
                <c:formatCode>#,##0</c:formatCode>
                <c:ptCount val="13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4C-4042-8795-0B31790BB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21891960619388E-2"/>
          <c:y val="0.90153730783652042"/>
          <c:w val="0.88662335180584761"/>
          <c:h val="7.41465827409871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Żyrardowski</c:v>
                </c:pt>
                <c:pt idx="5">
                  <c:v>Warszawski zachodni</c:v>
                </c:pt>
                <c:pt idx="6">
                  <c:v>Siedlecki</c:v>
                </c:pt>
                <c:pt idx="7">
                  <c:v>Radomski</c:v>
                </c:pt>
                <c:pt idx="8">
                  <c:v>Ciechanowski</c:v>
                </c:pt>
                <c:pt idx="9">
                  <c:v>Warszawski wschodni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16983</c:v>
                </c:pt>
                <c:pt idx="1">
                  <c:v>7009</c:v>
                </c:pt>
                <c:pt idx="2">
                  <c:v>9974</c:v>
                </c:pt>
                <c:pt idx="3">
                  <c:v>3425</c:v>
                </c:pt>
                <c:pt idx="4">
                  <c:v>4194</c:v>
                </c:pt>
                <c:pt idx="5">
                  <c:v>2484</c:v>
                </c:pt>
                <c:pt idx="6">
                  <c:v>1788</c:v>
                </c:pt>
                <c:pt idx="7">
                  <c:v>1195</c:v>
                </c:pt>
                <c:pt idx="8">
                  <c:v>1855</c:v>
                </c:pt>
                <c:pt idx="9">
                  <c:v>1100</c:v>
                </c:pt>
                <c:pt idx="10">
                  <c:v>462</c:v>
                </c:pt>
                <c:pt idx="11">
                  <c:v>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6-449A-8049-C8F821EFF49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Żyrardowski</c:v>
                </c:pt>
                <c:pt idx="5">
                  <c:v>Warszawski zachodni</c:v>
                </c:pt>
                <c:pt idx="6">
                  <c:v>Siedlecki</c:v>
                </c:pt>
                <c:pt idx="7">
                  <c:v>Radomski</c:v>
                </c:pt>
                <c:pt idx="8">
                  <c:v>Ciechanowski</c:v>
                </c:pt>
                <c:pt idx="9">
                  <c:v>Warszawski wschodni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315</c:v>
                </c:pt>
                <c:pt idx="1">
                  <c:v>238</c:v>
                </c:pt>
                <c:pt idx="2">
                  <c:v>77</c:v>
                </c:pt>
                <c:pt idx="3">
                  <c:v>186</c:v>
                </c:pt>
                <c:pt idx="4">
                  <c:v>8</c:v>
                </c:pt>
                <c:pt idx="5">
                  <c:v>21</c:v>
                </c:pt>
                <c:pt idx="6">
                  <c:v>17</c:v>
                </c:pt>
                <c:pt idx="7">
                  <c:v>26</c:v>
                </c:pt>
                <c:pt idx="8">
                  <c:v>7</c:v>
                </c:pt>
                <c:pt idx="9">
                  <c:v>31</c:v>
                </c:pt>
                <c:pt idx="10">
                  <c:v>12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6-449A-8049-C8F821EFF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styczeń_2023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728-4A16-A2E1-D0AE465D6A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 lubelskie</c:v>
                </c:pt>
                <c:pt idx="3">
                  <c:v> świętokrzyskie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 małopolskie</c:v>
                </c:pt>
                <c:pt idx="12">
                  <c:v>dolnośląskie </c:v>
                </c:pt>
                <c:pt idx="13">
                  <c:v>lubuskie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9.3000000000000007</c:v>
                </c:pt>
                <c:pt idx="1">
                  <c:v>9.1999999999999993</c:v>
                </c:pt>
                <c:pt idx="2">
                  <c:v>8.4</c:v>
                </c:pt>
                <c:pt idx="3">
                  <c:v>8.1999999999999993</c:v>
                </c:pt>
                <c:pt idx="4">
                  <c:v>7.8</c:v>
                </c:pt>
                <c:pt idx="5">
                  <c:v>7.6</c:v>
                </c:pt>
                <c:pt idx="6">
                  <c:v>7.1</c:v>
                </c:pt>
                <c:pt idx="7">
                  <c:v>6.4</c:v>
                </c:pt>
                <c:pt idx="8">
                  <c:v>5.7</c:v>
                </c:pt>
                <c:pt idx="9">
                  <c:v>5.5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4.7</c:v>
                </c:pt>
                <c:pt idx="13">
                  <c:v>4.7</c:v>
                </c:pt>
                <c:pt idx="14">
                  <c:v>4.4000000000000004</c:v>
                </c:pt>
                <c:pt idx="15">
                  <c:v>3.9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28-4A16-A2E1-D0AE465D6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86488682513004"/>
          <c:y val="0.91830021247344085"/>
          <c:w val="0.13709920838530765"/>
          <c:h val="6.3025651205364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DBF-4B0A-A7AB-E0EF621969D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121679</c:v>
                </c:pt>
                <c:pt idx="1">
                  <c:v>41647</c:v>
                </c:pt>
                <c:pt idx="2">
                  <c:v>20749</c:v>
                </c:pt>
                <c:pt idx="3">
                  <c:v>12009</c:v>
                </c:pt>
                <c:pt idx="4">
                  <c:v>8889</c:v>
                </c:pt>
                <c:pt idx="5">
                  <c:v>80032</c:v>
                </c:pt>
                <c:pt idx="6">
                  <c:v>28483</c:v>
                </c:pt>
                <c:pt idx="7">
                  <c:v>12871</c:v>
                </c:pt>
                <c:pt idx="8">
                  <c:v>12971</c:v>
                </c:pt>
                <c:pt idx="9">
                  <c:v>11283</c:v>
                </c:pt>
                <c:pt idx="10">
                  <c:v>9960</c:v>
                </c:pt>
                <c:pt idx="11">
                  <c:v>4464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BF-4B0A-A7AB-E0EF62196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DBF-4B0A-A7AB-E0EF621969D5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BF-4B0A-A7AB-E0EF621969D5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DBF-4B0A-A7AB-E0EF621969D5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DBF-4B0A-A7AB-E0EF621969D5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DBF-4B0A-A7AB-E0EF621969D5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DBF-4B0A-A7AB-E0EF621969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4.4000000000000004</c:v>
                </c:pt>
                <c:pt idx="1">
                  <c:v>2.1</c:v>
                </c:pt>
                <c:pt idx="2">
                  <c:v>1.5</c:v>
                </c:pt>
                <c:pt idx="3">
                  <c:v>5.7</c:v>
                </c:pt>
                <c:pt idx="4">
                  <c:v>2.9</c:v>
                </c:pt>
                <c:pt idx="5">
                  <c:v>9.4</c:v>
                </c:pt>
                <c:pt idx="6">
                  <c:v>13.4</c:v>
                </c:pt>
                <c:pt idx="7">
                  <c:v>9.5</c:v>
                </c:pt>
                <c:pt idx="8">
                  <c:v>10.3</c:v>
                </c:pt>
                <c:pt idx="9">
                  <c:v>9.1999999999999993</c:v>
                </c:pt>
                <c:pt idx="10">
                  <c:v>6.5</c:v>
                </c:pt>
                <c:pt idx="11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DBF-4B0A-A7AB-E0EF62196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61358</c:v>
                </c:pt>
                <c:pt idx="1">
                  <c:v>20335</c:v>
                </c:pt>
                <c:pt idx="2">
                  <c:v>10220</c:v>
                </c:pt>
                <c:pt idx="3">
                  <c:v>5766</c:v>
                </c:pt>
                <c:pt idx="4">
                  <c:v>4349</c:v>
                </c:pt>
                <c:pt idx="5">
                  <c:v>41023</c:v>
                </c:pt>
                <c:pt idx="6">
                  <c:v>13856</c:v>
                </c:pt>
                <c:pt idx="7">
                  <c:v>6626</c:v>
                </c:pt>
                <c:pt idx="8">
                  <c:v>6747</c:v>
                </c:pt>
                <c:pt idx="9">
                  <c:v>6605</c:v>
                </c:pt>
                <c:pt idx="10">
                  <c:v>4908</c:v>
                </c:pt>
                <c:pt idx="11">
                  <c:v>2281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93-4486-B6E2-2E1EE0A8209E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60321</c:v>
                </c:pt>
                <c:pt idx="1">
                  <c:v>21312</c:v>
                </c:pt>
                <c:pt idx="2">
                  <c:v>10529</c:v>
                </c:pt>
                <c:pt idx="3">
                  <c:v>6243</c:v>
                </c:pt>
                <c:pt idx="4">
                  <c:v>4540</c:v>
                </c:pt>
                <c:pt idx="5">
                  <c:v>39009</c:v>
                </c:pt>
                <c:pt idx="6">
                  <c:v>14627</c:v>
                </c:pt>
                <c:pt idx="7">
                  <c:v>6245</c:v>
                </c:pt>
                <c:pt idx="8">
                  <c:v>6224</c:v>
                </c:pt>
                <c:pt idx="9">
                  <c:v>4678</c:v>
                </c:pt>
                <c:pt idx="10">
                  <c:v>5052</c:v>
                </c:pt>
                <c:pt idx="11">
                  <c:v>2183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93-4486-B6E2-2E1EE0A820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wykres_5!$AX$1:$BV$2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wykres_5!$AX$3:$BV$3</c:f>
              <c:numCache>
                <c:formatCode>#,##0</c:formatCode>
                <c:ptCount val="13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E8-4945-BBCF-6485796E27F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wykres_5!$AX$1:$BV$2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wykres_5!$AX$4:$BV$4</c:f>
              <c:numCache>
                <c:formatCode>#,##0</c:formatCode>
                <c:ptCount val="13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E8-4945-BBCF-6485796E27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#,##0</c:formatCode>
                <c:ptCount val="2"/>
                <c:pt idx="0">
                  <c:v>3229</c:v>
                </c:pt>
                <c:pt idx="1">
                  <c:v>2691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7F-47D8-BB05-7E0880C0500D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#,##0</c:formatCode>
                <c:ptCount val="2"/>
                <c:pt idx="0">
                  <c:v>988</c:v>
                </c:pt>
                <c:pt idx="1">
                  <c:v>1509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7F-47D8-BB05-7E0880C0500D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#,##0</c:formatCode>
                <c:ptCount val="2"/>
                <c:pt idx="0">
                  <c:v>468</c:v>
                </c:pt>
                <c:pt idx="1">
                  <c:v>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7F-47D8-BB05-7E0880C0500D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#,##0</c:formatCode>
                <c:ptCount val="2"/>
                <c:pt idx="0">
                  <c:v>113</c:v>
                </c:pt>
                <c:pt idx="1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7F-47D8-BB05-7E0880C0500D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#,##0</c:formatCode>
                <c:ptCount val="2"/>
                <c:pt idx="0">
                  <c:v>192</c:v>
                </c:pt>
                <c:pt idx="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7F-47D8-BB05-7E0880C05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387F-47D8-BB05-7E0880C0500D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0347792853"/>
          <c:y val="0.75991337584703067"/>
          <c:w val="0.85857226474628756"/>
          <c:h val="0.225573885013422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4310305135037942"/>
          <c:h val="0.59823340709862238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zwoleński</c:v>
                </c:pt>
                <c:pt idx="7">
                  <c:v>lipski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płocki</c:v>
                </c:pt>
                <c:pt idx="11">
                  <c:v>ostrołęcki</c:v>
                </c:pt>
                <c:pt idx="12">
                  <c:v>kozienicki</c:v>
                </c:pt>
                <c:pt idx="13">
                  <c:v>garwoliński</c:v>
                </c:pt>
                <c:pt idx="14">
                  <c:v>ostrowski</c:v>
                </c:pt>
                <c:pt idx="15">
                  <c:v>płoński</c:v>
                </c:pt>
                <c:pt idx="16">
                  <c:v>m. Radom</c:v>
                </c:pt>
                <c:pt idx="17">
                  <c:v>przasnyski</c:v>
                </c:pt>
                <c:pt idx="18">
                  <c:v>ciechanowski</c:v>
                </c:pt>
                <c:pt idx="19">
                  <c:v>żyrardowski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węgrowski</c:v>
                </c:pt>
                <c:pt idx="24">
                  <c:v>nowodworski</c:v>
                </c:pt>
                <c:pt idx="25">
                  <c:v>legionowski</c:v>
                </c:pt>
                <c:pt idx="26">
                  <c:v>mławski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wyszkowski</c:v>
                </c:pt>
                <c:pt idx="33">
                  <c:v>m. Siedlce</c:v>
                </c:pt>
                <c:pt idx="34">
                  <c:v>otwocki</c:v>
                </c:pt>
                <c:pt idx="35">
                  <c:v>piaseczyński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26</c:v>
                </c:pt>
                <c:pt idx="1">
                  <c:v>19.600000000000001</c:v>
                </c:pt>
                <c:pt idx="2">
                  <c:v>17.899999999999999</c:v>
                </c:pt>
                <c:pt idx="3">
                  <c:v>17.8</c:v>
                </c:pt>
                <c:pt idx="4">
                  <c:v>17.100000000000001</c:v>
                </c:pt>
                <c:pt idx="5">
                  <c:v>15.6</c:v>
                </c:pt>
                <c:pt idx="6">
                  <c:v>13.6</c:v>
                </c:pt>
                <c:pt idx="7">
                  <c:v>13.5</c:v>
                </c:pt>
                <c:pt idx="8">
                  <c:v>13.2</c:v>
                </c:pt>
                <c:pt idx="9">
                  <c:v>12.4</c:v>
                </c:pt>
                <c:pt idx="10">
                  <c:v>12</c:v>
                </c:pt>
                <c:pt idx="11">
                  <c:v>11.1</c:v>
                </c:pt>
                <c:pt idx="12">
                  <c:v>10.9</c:v>
                </c:pt>
                <c:pt idx="13">
                  <c:v>10.5</c:v>
                </c:pt>
                <c:pt idx="14">
                  <c:v>10</c:v>
                </c:pt>
                <c:pt idx="15">
                  <c:v>9.6</c:v>
                </c:pt>
                <c:pt idx="16">
                  <c:v>9.6</c:v>
                </c:pt>
                <c:pt idx="17">
                  <c:v>9.5</c:v>
                </c:pt>
                <c:pt idx="18">
                  <c:v>9.1999999999999993</c:v>
                </c:pt>
                <c:pt idx="19">
                  <c:v>9.1</c:v>
                </c:pt>
                <c:pt idx="20">
                  <c:v>8.6</c:v>
                </c:pt>
                <c:pt idx="21">
                  <c:v>7.7</c:v>
                </c:pt>
                <c:pt idx="22">
                  <c:v>7.2</c:v>
                </c:pt>
                <c:pt idx="23">
                  <c:v>6.5</c:v>
                </c:pt>
                <c:pt idx="24">
                  <c:v>6.2</c:v>
                </c:pt>
                <c:pt idx="25">
                  <c:v>6.2</c:v>
                </c:pt>
                <c:pt idx="26">
                  <c:v>6.2</c:v>
                </c:pt>
                <c:pt idx="27">
                  <c:v>6</c:v>
                </c:pt>
                <c:pt idx="28">
                  <c:v>6</c:v>
                </c:pt>
                <c:pt idx="29">
                  <c:v>5.7</c:v>
                </c:pt>
                <c:pt idx="30">
                  <c:v>5</c:v>
                </c:pt>
                <c:pt idx="31">
                  <c:v>4.9000000000000004</c:v>
                </c:pt>
                <c:pt idx="32">
                  <c:v>4.0999999999999996</c:v>
                </c:pt>
                <c:pt idx="33">
                  <c:v>4</c:v>
                </c:pt>
                <c:pt idx="34">
                  <c:v>3.5</c:v>
                </c:pt>
                <c:pt idx="35">
                  <c:v>3.3</c:v>
                </c:pt>
                <c:pt idx="36">
                  <c:v>3.3</c:v>
                </c:pt>
                <c:pt idx="37">
                  <c:v>2.8</c:v>
                </c:pt>
                <c:pt idx="38">
                  <c:v>2.5</c:v>
                </c:pt>
                <c:pt idx="39">
                  <c:v>2.2999999999999998</c:v>
                </c:pt>
                <c:pt idx="40">
                  <c:v>1.7</c:v>
                </c:pt>
                <c:pt idx="4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5F-4CBD-B981-227428EA5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33367</c:v>
                </c:pt>
                <c:pt idx="1">
                  <c:v>12022</c:v>
                </c:pt>
                <c:pt idx="2">
                  <c:v>15240</c:v>
                </c:pt>
                <c:pt idx="3">
                  <c:v>15415</c:v>
                </c:pt>
                <c:pt idx="4">
                  <c:v>7061</c:v>
                </c:pt>
                <c:pt idx="5">
                  <c:v>2808</c:v>
                </c:pt>
                <c:pt idx="6">
                  <c:v>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94-49B7-B86E-47CEC2095F5F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30452</c:v>
                </c:pt>
                <c:pt idx="1">
                  <c:v>21239</c:v>
                </c:pt>
                <c:pt idx="2">
                  <c:v>12223</c:v>
                </c:pt>
                <c:pt idx="3">
                  <c:v>2714</c:v>
                </c:pt>
                <c:pt idx="4">
                  <c:v>6910</c:v>
                </c:pt>
                <c:pt idx="5">
                  <c:v>3989</c:v>
                </c:pt>
                <c:pt idx="6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94-49B7-B86E-47CEC2095F5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57250850523105"/>
          <c:y val="0.89819539370903589"/>
          <c:w val="0.23538928453740721"/>
          <c:h val="8.085342254908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2187084196894212E-2"/>
          <c:w val="0.8612745898401496"/>
          <c:h val="0.810053796966654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wykres_10!$A$70:$B$82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wykres_10!$C$70:$C$82</c:f>
              <c:numCache>
                <c:formatCode>General</c:formatCode>
                <c:ptCount val="13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94-401F-B1BD-81104DACE8F6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wykres_10!$A$70:$B$82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wykres_10!$D$70:$D$82</c:f>
              <c:numCache>
                <c:formatCode>#,##0</c:formatCode>
                <c:ptCount val="13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94-401F-B1BD-81104DACE8F6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wykres_10!$A$70:$B$82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wykres_10!$E$70:$E$82</c:f>
              <c:numCache>
                <c:formatCode>General</c:formatCode>
                <c:ptCount val="13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94-401F-B1BD-81104DACE8F6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wykres_10!$A$70:$B$82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wykres_10!$F$70:$F$82</c:f>
              <c:numCache>
                <c:formatCode>General</c:formatCode>
                <c:ptCount val="13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694-401F-B1BD-81104DACE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290750445491972E-2"/>
          <c:y val="0.86483031231834273"/>
          <c:w val="0.88323972696025133"/>
          <c:h val="8.808768044619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1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63821</cx:pt>
          <cx:pt idx="1">33261</cx:pt>
          <cx:pt idx="2">27467</cx:pt>
          <cx:pt idx="3">18130</cx:pt>
          <cx:pt idx="4">13973</cx:pt>
          <cx:pt idx="5">6798</cx:pt>
          <cx:pt idx="6">678</cx:pt>
          <cx:pt idx="7">258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0"/>
                </a:pPr>
                <a:endParaRPr lang="pl-PL" sz="1050" b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0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52A00E9-3B64-40AA-9DA0-4AA43007E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17</Pages>
  <Words>1559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43</cp:revision>
  <cp:lastPrinted>2023-02-24T09:22:00Z</cp:lastPrinted>
  <dcterms:created xsi:type="dcterms:W3CDTF">2023-01-24T09:06:00Z</dcterms:created>
  <dcterms:modified xsi:type="dcterms:W3CDTF">2023-03-15T13:57:00Z</dcterms:modified>
</cp:coreProperties>
</file>