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CA33BF" w:rsidRDefault="00AA24A5" w:rsidP="001C14D1">
      <w:pPr>
        <w:pStyle w:val="Tytu"/>
        <w:spacing w:line="360" w:lineRule="auto"/>
        <w:contextualSpacing w:val="0"/>
        <w:rPr>
          <w:b w:val="0"/>
          <w:color w:val="auto"/>
        </w:rPr>
      </w:pPr>
      <w:r w:rsidRPr="00CA33BF">
        <w:rPr>
          <w:b w:val="0"/>
          <w:color w:val="auto"/>
        </w:rPr>
        <w:t>Dane szacunkowe o rynku pracy województwa mazowieckiego</w:t>
      </w:r>
    </w:p>
    <w:p w14:paraId="4EBD6EDF" w14:textId="714C562C" w:rsidR="00AA24A5" w:rsidRPr="00CA33BF" w:rsidRDefault="00CF00C6" w:rsidP="001C14D1">
      <w:pPr>
        <w:pStyle w:val="Podtytu"/>
        <w:spacing w:after="120" w:line="360" w:lineRule="auto"/>
        <w:rPr>
          <w:b w:val="0"/>
          <w:color w:val="auto"/>
        </w:rPr>
      </w:pPr>
      <w:r>
        <w:rPr>
          <w:b w:val="0"/>
          <w:color w:val="auto"/>
        </w:rPr>
        <w:t>Styczeń</w:t>
      </w:r>
      <w:r w:rsidR="00DB28A4" w:rsidRPr="00CA33BF">
        <w:rPr>
          <w:b w:val="0"/>
          <w:color w:val="auto"/>
        </w:rPr>
        <w:t xml:space="preserve"> </w:t>
      </w:r>
      <w:r w:rsidR="001E1132" w:rsidRPr="00CA33BF">
        <w:rPr>
          <w:b w:val="0"/>
          <w:color w:val="auto"/>
        </w:rPr>
        <w:t>202</w:t>
      </w:r>
      <w:r>
        <w:rPr>
          <w:b w:val="0"/>
          <w:color w:val="auto"/>
        </w:rPr>
        <w:t>4</w:t>
      </w:r>
      <w:r w:rsidR="00E76F50" w:rsidRPr="00CA33BF">
        <w:rPr>
          <w:b w:val="0"/>
          <w:color w:val="auto"/>
        </w:rPr>
        <w:t xml:space="preserve"> r.</w:t>
      </w:r>
    </w:p>
    <w:p w14:paraId="54533C20" w14:textId="42A1B509" w:rsidR="00AA24A5" w:rsidRPr="00CA33BF" w:rsidRDefault="00AA24A5" w:rsidP="00653394">
      <w:pPr>
        <w:pStyle w:val="Nagwek1"/>
        <w:spacing w:before="120" w:after="120"/>
        <w:rPr>
          <w:b w:val="0"/>
          <w:color w:val="auto"/>
        </w:rPr>
      </w:pPr>
      <w:r w:rsidRPr="00CA33BF">
        <w:rPr>
          <w:b w:val="0"/>
          <w:color w:val="auto"/>
        </w:rPr>
        <w:t>Liczba</w:t>
      </w:r>
      <w:r w:rsidR="0091421A" w:rsidRPr="00CA33BF">
        <w:rPr>
          <w:b w:val="0"/>
          <w:color w:val="auto"/>
        </w:rPr>
        <w:t xml:space="preserve"> osób bezrobotnych</w:t>
      </w:r>
    </w:p>
    <w:p w14:paraId="18366CAC" w14:textId="466BCFFB" w:rsidR="00AA24A5" w:rsidRPr="00CA33BF" w:rsidRDefault="00C65F92" w:rsidP="00C441DD">
      <w:pPr>
        <w:spacing w:before="240" w:after="120" w:line="360" w:lineRule="auto"/>
        <w:contextualSpacing/>
      </w:pPr>
      <w:r w:rsidRPr="00CA33BF">
        <w:t>W</w:t>
      </w:r>
      <w:r w:rsidR="005C328F" w:rsidRPr="00CA33BF">
        <w:t xml:space="preserve"> </w:t>
      </w:r>
      <w:r w:rsidR="0084255A">
        <w:t>styczniu</w:t>
      </w:r>
      <w:r w:rsidR="00454D6A" w:rsidRPr="00CA33BF">
        <w:t xml:space="preserve"> </w:t>
      </w:r>
      <w:r w:rsidRPr="00CA33BF">
        <w:t xml:space="preserve">w urzędach pracy zarejestrowanych było </w:t>
      </w:r>
      <w:r w:rsidR="0084255A" w:rsidRPr="0084255A">
        <w:t>117</w:t>
      </w:r>
      <w:r w:rsidR="0084255A">
        <w:t> </w:t>
      </w:r>
      <w:r w:rsidR="0084255A" w:rsidRPr="0084255A">
        <w:t>138</w:t>
      </w:r>
      <w:r w:rsidR="0084255A">
        <w:t xml:space="preserve"> </w:t>
      </w:r>
      <w:r w:rsidRPr="00CA33BF">
        <w:t>os</w:t>
      </w:r>
      <w:r w:rsidR="003A4386" w:rsidRPr="00CA33BF">
        <w:t>ó</w:t>
      </w:r>
      <w:r w:rsidR="00F225C4" w:rsidRPr="00CA33BF">
        <w:t>b</w:t>
      </w:r>
      <w:r w:rsidRPr="00CA33BF">
        <w:t xml:space="preserve"> bezrobotn</w:t>
      </w:r>
      <w:r w:rsidR="003A4386" w:rsidRPr="00CA33BF">
        <w:t>ych</w:t>
      </w:r>
      <w:r w:rsidRPr="00CA33BF">
        <w:t xml:space="preserve">, to jest o </w:t>
      </w:r>
      <w:r w:rsidR="00A40C15" w:rsidRPr="00A40C15">
        <w:t>6</w:t>
      </w:r>
      <w:r w:rsidR="00A40C15">
        <w:t> </w:t>
      </w:r>
      <w:r w:rsidR="00A40C15" w:rsidRPr="00A40C15">
        <w:t>612</w:t>
      </w:r>
      <w:r w:rsidR="00A40C15">
        <w:t xml:space="preserve"> </w:t>
      </w:r>
      <w:r w:rsidRPr="00CA33BF">
        <w:t>os</w:t>
      </w:r>
      <w:r w:rsidR="00A40C15">
        <w:t>ó</w:t>
      </w:r>
      <w:r w:rsidRPr="00CA33BF">
        <w:t xml:space="preserve">b </w:t>
      </w:r>
      <w:r w:rsidR="003A4386" w:rsidRPr="00CA33BF">
        <w:t>więcej</w:t>
      </w:r>
      <w:r w:rsidR="002E6123">
        <w:t>,</w:t>
      </w:r>
      <w:r w:rsidR="00454D6A" w:rsidRPr="00CA33BF">
        <w:t xml:space="preserve"> </w:t>
      </w:r>
      <w:r w:rsidRPr="00CA33BF">
        <w:t xml:space="preserve">niż w poprzednim miesiącu oraz o </w:t>
      </w:r>
      <w:r w:rsidR="00A40C15" w:rsidRPr="00A40C15">
        <w:t>4</w:t>
      </w:r>
      <w:r w:rsidR="00A40C15">
        <w:t> </w:t>
      </w:r>
      <w:r w:rsidR="00A40C15" w:rsidRPr="00A40C15">
        <w:t>541</w:t>
      </w:r>
      <w:r w:rsidR="00A40C15">
        <w:t xml:space="preserve"> </w:t>
      </w:r>
      <w:r w:rsidRPr="00CA33BF">
        <w:t>os</w:t>
      </w:r>
      <w:r w:rsidR="001A6E28">
        <w:t>ó</w:t>
      </w:r>
      <w:r w:rsidR="003A13E2" w:rsidRPr="00CA33BF">
        <w:t>b</w:t>
      </w:r>
      <w:r w:rsidRPr="00CA33BF">
        <w:t xml:space="preserve"> mniej</w:t>
      </w:r>
      <w:r w:rsidR="002E6123">
        <w:t xml:space="preserve"> </w:t>
      </w:r>
      <w:r w:rsidR="00454D6A" w:rsidRPr="00CA33BF">
        <w:t>w</w:t>
      </w:r>
      <w:r w:rsidR="002E6123">
        <w:t xml:space="preserve"> porównaniu do</w:t>
      </w:r>
      <w:r w:rsidR="00454D6A" w:rsidRPr="00CA33BF">
        <w:t xml:space="preserve"> </w:t>
      </w:r>
      <w:r w:rsidR="00A40C15">
        <w:t>styczni</w:t>
      </w:r>
      <w:r w:rsidR="002E6123">
        <w:t>a</w:t>
      </w:r>
      <w:r w:rsidR="001B3580" w:rsidRPr="00CA33BF">
        <w:t xml:space="preserve"> </w:t>
      </w:r>
      <w:r w:rsidRPr="00CA33BF">
        <w:t>2</w:t>
      </w:r>
      <w:r w:rsidR="00FE15BF" w:rsidRPr="00CA33BF">
        <w:t>02</w:t>
      </w:r>
      <w:r w:rsidR="00A40C15">
        <w:t>3</w:t>
      </w:r>
      <w:r w:rsidR="00FE15BF" w:rsidRPr="00CA33BF">
        <w:t xml:space="preserve"> roku. Kobiety stanowiły </w:t>
      </w:r>
      <w:r w:rsidR="00F225C4" w:rsidRPr="00CA33BF">
        <w:t>49,</w:t>
      </w:r>
      <w:r w:rsidR="001B3580" w:rsidRPr="00CA33BF">
        <w:t>1</w:t>
      </w:r>
      <w:r w:rsidRPr="00CA33BF">
        <w:t>% osób bezrobotnych.</w:t>
      </w:r>
    </w:p>
    <w:p w14:paraId="7387054D" w14:textId="1081479E" w:rsidR="00AA24A5" w:rsidRPr="00A40C15" w:rsidRDefault="00AA24A5" w:rsidP="002A268E">
      <w:pPr>
        <w:spacing w:before="240" w:after="120" w:line="360" w:lineRule="auto"/>
        <w:rPr>
          <w:sz w:val="22"/>
        </w:rPr>
      </w:pPr>
      <w:r w:rsidRPr="00CA33BF">
        <w:t xml:space="preserve">Największa liczba bezrobotnych wystąpiła w miastach: Warszawa – </w:t>
      </w:r>
      <w:r w:rsidR="00A40C15">
        <w:fldChar w:fldCharType="begin"/>
      </w:r>
      <w:r w:rsidR="00A40C15">
        <w:instrText xml:space="preserve"> LINK Excel.Sheet.12 "\\\\192.168.2.78\\sp\\35.WM\\PBSSP\\dane_miesieczne\\MRiPS-01\\Dane_Web\\naliczanie_załączników_informacja.xlsx" "Tab.1!W6K4" \a \f 5 \h  \* MERGEFORMAT </w:instrText>
      </w:r>
      <w:r w:rsidR="00A40C15">
        <w:fldChar w:fldCharType="separate"/>
      </w:r>
      <w:r w:rsidR="00A40C15" w:rsidRPr="00A40C15">
        <w:t>19 029</w:t>
      </w:r>
      <w:r w:rsidR="00A40C15">
        <w:fldChar w:fldCharType="end"/>
      </w:r>
      <w:r w:rsidR="00A40C15">
        <w:t xml:space="preserve"> </w:t>
      </w:r>
      <w:r w:rsidR="00E803E3" w:rsidRPr="00CA33BF">
        <w:t>os</w:t>
      </w:r>
      <w:r w:rsidR="001B3580" w:rsidRPr="00CA33BF">
        <w:t>ó</w:t>
      </w:r>
      <w:r w:rsidR="009E0124" w:rsidRPr="00CA33BF">
        <w:t>b</w:t>
      </w:r>
      <w:r w:rsidRPr="00CA33BF">
        <w:t xml:space="preserve">, Radom – </w:t>
      </w:r>
      <w:r w:rsidR="00A40C15">
        <w:fldChar w:fldCharType="begin"/>
      </w:r>
      <w:r w:rsidR="00A40C15">
        <w:instrText xml:space="preserve"> LINK Excel.Sheet.12 "\\\\192.168.2.78\\sp\\35.WM\\PBSSP\\dane_miesieczne\\MRiPS-01\\Dane_Web\\naliczanie_załączników_informacja.xlsx" "Tab.1!W40K4" \a \f 5 \h  \* MERGEFORMAT </w:instrText>
      </w:r>
      <w:r w:rsidR="00A40C15">
        <w:fldChar w:fldCharType="separate"/>
      </w:r>
      <w:r w:rsidR="00A40C15" w:rsidRPr="00A40C15">
        <w:t>8 294</w:t>
      </w:r>
      <w:r w:rsidR="00A40C15">
        <w:fldChar w:fldCharType="end"/>
      </w:r>
      <w:r w:rsidR="00A40C15">
        <w:t xml:space="preserve"> </w:t>
      </w:r>
      <w:r w:rsidR="00FE15BF" w:rsidRPr="00CA33BF">
        <w:t>os</w:t>
      </w:r>
      <w:r w:rsidR="001A6E28">
        <w:t>o</w:t>
      </w:r>
      <w:r w:rsidRPr="00CA33BF">
        <w:t>b</w:t>
      </w:r>
      <w:r w:rsidR="001A6E28">
        <w:t>y</w:t>
      </w:r>
      <w:r w:rsidRPr="00CA33BF">
        <w:t xml:space="preserve"> i</w:t>
      </w:r>
      <w:r w:rsidR="009C5AB0" w:rsidRPr="00CA33BF">
        <w:t> </w:t>
      </w:r>
      <w:r w:rsidRPr="00CA33BF">
        <w:t>Płock –</w:t>
      </w:r>
      <w:r w:rsidR="00A40C15">
        <w:t xml:space="preserve"> </w:t>
      </w:r>
      <w:r w:rsidR="00A40C15">
        <w:fldChar w:fldCharType="begin"/>
      </w:r>
      <w:r w:rsidR="00A40C15">
        <w:instrText xml:space="preserve"> LINK Excel.Sheet.12 "\\\\192.168.2.78\\sp\\35.WM\\PBSSP\\dane_miesieczne\\MRiPS-01\\Dane_Web\\naliczanie_załączników_informacja.xlsx" "Tab.1!W45K4" \a \f 5 \h  \* MERGEFORMAT </w:instrText>
      </w:r>
      <w:r w:rsidR="00A40C15">
        <w:fldChar w:fldCharType="separate"/>
      </w:r>
      <w:r w:rsidR="00A40C15" w:rsidRPr="00A40C15">
        <w:t>3 367</w:t>
      </w:r>
      <w:r w:rsidR="00A40C15">
        <w:fldChar w:fldCharType="end"/>
      </w:r>
      <w:r w:rsidR="001A6E28">
        <w:t xml:space="preserve"> </w:t>
      </w:r>
      <w:r w:rsidR="00930975" w:rsidRPr="00CA33BF">
        <w:t>os</w:t>
      </w:r>
      <w:r w:rsidR="001A6E28">
        <w:t>ó</w:t>
      </w:r>
      <w:r w:rsidR="00430639" w:rsidRPr="00CA33BF">
        <w:t>b</w:t>
      </w:r>
      <w:r w:rsidRPr="00CA33BF">
        <w:t xml:space="preserve"> oraz w powiatach: radomskim – </w:t>
      </w:r>
      <w:r w:rsidR="00A40C15">
        <w:fldChar w:fldCharType="begin"/>
      </w:r>
      <w:r w:rsidR="00A40C15">
        <w:instrText xml:space="preserve"> LINK Excel.Sheet.12 "\\\\192.168.2.78\\sp\\35.WM\\PBSSP\\dane_miesieczne\\MRiPS-01\\Dane_Web\\naliczanie_załączników_informacja.xlsx" "Tab.1!W37K4" \a \f 5 \h  \* MERGEFORMAT </w:instrText>
      </w:r>
      <w:r w:rsidR="00A40C15">
        <w:fldChar w:fldCharType="separate"/>
      </w:r>
      <w:r w:rsidR="00A40C15" w:rsidRPr="00A40C15">
        <w:t>7 753</w:t>
      </w:r>
      <w:r w:rsidR="00A40C15">
        <w:fldChar w:fldCharType="end"/>
      </w:r>
      <w:r w:rsidR="00A40C15">
        <w:t xml:space="preserve"> </w:t>
      </w:r>
      <w:r w:rsidR="00C2326B" w:rsidRPr="00CA33BF">
        <w:t>os</w:t>
      </w:r>
      <w:r w:rsidR="001A6E28">
        <w:t>o</w:t>
      </w:r>
      <w:r w:rsidR="00930975" w:rsidRPr="00CA33BF">
        <w:t>b</w:t>
      </w:r>
      <w:r w:rsidR="001A6E28">
        <w:t>y</w:t>
      </w:r>
      <w:r w:rsidR="00361AEF" w:rsidRPr="00CA33BF">
        <w:t>,</w:t>
      </w:r>
      <w:r w:rsidRPr="00CA33BF">
        <w:t xml:space="preserve"> wołomińskim – </w:t>
      </w:r>
      <w:r w:rsidR="001A6E28" w:rsidRPr="001A6E28">
        <w:t>5</w:t>
      </w:r>
      <w:r w:rsidR="001A6E28">
        <w:t> </w:t>
      </w:r>
      <w:r w:rsidR="001A6E28" w:rsidRPr="001A6E28">
        <w:t>122</w:t>
      </w:r>
      <w:r w:rsidR="001A6E28">
        <w:t xml:space="preserve"> </w:t>
      </w:r>
      <w:r w:rsidRPr="00CA33BF">
        <w:t>os</w:t>
      </w:r>
      <w:r w:rsidR="001A6E28">
        <w:t>o</w:t>
      </w:r>
      <w:r w:rsidR="009F35C2" w:rsidRPr="00CA33BF">
        <w:t>b</w:t>
      </w:r>
      <w:r w:rsidR="001A6E28">
        <w:t>y</w:t>
      </w:r>
      <w:r w:rsidRPr="00CA33BF">
        <w:t xml:space="preserve"> i </w:t>
      </w:r>
      <w:r w:rsidR="008A05B9" w:rsidRPr="00CA33BF">
        <w:t>garwoliński</w:t>
      </w:r>
      <w:r w:rsidR="004E497D" w:rsidRPr="00CA33BF">
        <w:t xml:space="preserve">m </w:t>
      </w:r>
      <w:r w:rsidRPr="00CA33BF">
        <w:t xml:space="preserve">– </w:t>
      </w:r>
      <w:r w:rsidR="001A6E28" w:rsidRPr="001A6E28">
        <w:t>3</w:t>
      </w:r>
      <w:r w:rsidR="001A6E28">
        <w:t> </w:t>
      </w:r>
      <w:r w:rsidR="001A6E28" w:rsidRPr="001A6E28">
        <w:t>568</w:t>
      </w:r>
      <w:r w:rsidR="001A6E28">
        <w:t xml:space="preserve"> </w:t>
      </w:r>
      <w:r w:rsidR="00FE15BF" w:rsidRPr="00CA33BF">
        <w:t>os</w:t>
      </w:r>
      <w:r w:rsidR="001A6E28">
        <w:t>ó</w:t>
      </w:r>
      <w:r w:rsidR="00214A0B" w:rsidRPr="00CA33BF">
        <w:t>b</w:t>
      </w:r>
      <w:r w:rsidRPr="00CA33BF">
        <w:t>.</w:t>
      </w:r>
      <w:r w:rsidR="00E76F50" w:rsidRPr="00CA33BF">
        <w:t xml:space="preserve"> </w:t>
      </w:r>
      <w:r w:rsidRPr="00CA33BF">
        <w:t xml:space="preserve">Najmniejszą liczbę bezrobotnych </w:t>
      </w:r>
      <w:r w:rsidR="002E6123">
        <w:t>zarejestrowano</w:t>
      </w:r>
      <w:r w:rsidRPr="00CA33BF">
        <w:t xml:space="preserve"> w powiecie łosickim – </w:t>
      </w:r>
      <w:r w:rsidR="001A6E28" w:rsidRPr="001A6E28">
        <w:t>620</w:t>
      </w:r>
      <w:r w:rsidR="001B3580" w:rsidRPr="00CA33BF">
        <w:t xml:space="preserve"> </w:t>
      </w:r>
      <w:r w:rsidR="00FE15BF" w:rsidRPr="00CA33BF">
        <w:t>os</w:t>
      </w:r>
      <w:r w:rsidR="009F35C2" w:rsidRPr="00CA33BF">
        <w:t>ób</w:t>
      </w:r>
      <w:r w:rsidRPr="00CA33BF">
        <w:t>.</w:t>
      </w:r>
    </w:p>
    <w:p w14:paraId="1DE35E06" w14:textId="77777777" w:rsidR="00E76F50" w:rsidRPr="00CA33BF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CA33BF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3C5506C2" w:rsidR="007F56F4" w:rsidRPr="00CA33BF" w:rsidRDefault="00CF00C6" w:rsidP="001C14D1">
      <w:pPr>
        <w:spacing w:before="0" w:after="0"/>
      </w:pPr>
      <w:r>
        <w:rPr>
          <w:noProof/>
        </w:rPr>
        <w:drawing>
          <wp:inline distT="0" distB="0" distL="0" distR="0" wp14:anchorId="24F11406" wp14:editId="34788E3F">
            <wp:extent cx="6645910" cy="5419725"/>
            <wp:effectExtent l="0" t="0" r="2540" b="0"/>
            <wp:docPr id="4" name="Wykres 4" descr="Wykres 1. Liczba osób bezrobotnych w podregionach województwa mazowieckiego&#10;&#10;Wykres kolumnowy przedstawia dane dotyczące liczby osób bezrobotnych w województwie mazowieckim, jego regionach i podregionach w danym miesiącu 2024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CA33BF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6C454504" w:rsidR="00E76F50" w:rsidRPr="00CA33BF" w:rsidRDefault="00CF00C6" w:rsidP="003E14D0">
      <w:pPr>
        <w:pStyle w:val="Nagwek1"/>
        <w:spacing w:before="0"/>
        <w:rPr>
          <w:color w:val="auto"/>
        </w:rPr>
      </w:pPr>
      <w:r>
        <w:rPr>
          <w:noProof/>
        </w:rPr>
        <w:drawing>
          <wp:inline distT="0" distB="0" distL="0" distR="0" wp14:anchorId="38758AA9" wp14:editId="0F171027">
            <wp:extent cx="6645910" cy="6639339"/>
            <wp:effectExtent l="0" t="0" r="254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4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CA33BF">
        <w:rPr>
          <w:rStyle w:val="Nagwek1Znak"/>
          <w:color w:val="auto"/>
        </w:rPr>
        <w:t>Napływ i odpływ osób bezrobotnych</w:t>
      </w:r>
    </w:p>
    <w:p w14:paraId="1FA6F7C6" w14:textId="28B71154" w:rsidR="002B3507" w:rsidRPr="00CA33BF" w:rsidRDefault="00E76F50" w:rsidP="002A268E">
      <w:pPr>
        <w:spacing w:before="240" w:after="120" w:line="360" w:lineRule="auto"/>
        <w:contextualSpacing/>
      </w:pPr>
      <w:r w:rsidRPr="00CA33BF">
        <w:t xml:space="preserve">Do rejestru mazowieckich urzędów pracy włączono </w:t>
      </w:r>
      <w:r w:rsidR="009B33A4" w:rsidRPr="009B33A4">
        <w:t>16</w:t>
      </w:r>
      <w:r w:rsidR="009B33A4">
        <w:t> </w:t>
      </w:r>
      <w:r w:rsidR="009B33A4" w:rsidRPr="009B33A4">
        <w:t>728</w:t>
      </w:r>
      <w:r w:rsidR="009B33A4">
        <w:t xml:space="preserve"> </w:t>
      </w:r>
      <w:r w:rsidR="00A8710F" w:rsidRPr="00CA33BF">
        <w:t>os</w:t>
      </w:r>
      <w:r w:rsidR="00086BC5" w:rsidRPr="00CA33BF">
        <w:t>ób</w:t>
      </w:r>
      <w:r w:rsidR="002563CD" w:rsidRPr="00CA33BF">
        <w:t xml:space="preserve"> bezrobotn</w:t>
      </w:r>
      <w:r w:rsidR="00086BC5" w:rsidRPr="00CA33BF">
        <w:t>ych</w:t>
      </w:r>
      <w:r w:rsidRPr="00CA33BF">
        <w:t xml:space="preserve">, a z ewidencji wyłączono </w:t>
      </w:r>
    </w:p>
    <w:p w14:paraId="073DB24F" w14:textId="22EC26B1" w:rsidR="00E76F50" w:rsidRPr="00CA33BF" w:rsidRDefault="009B33A4" w:rsidP="00961DB7">
      <w:pPr>
        <w:spacing w:after="120" w:line="360" w:lineRule="auto"/>
      </w:pPr>
      <w:r w:rsidRPr="009B33A4">
        <w:t>10</w:t>
      </w:r>
      <w:r>
        <w:t> </w:t>
      </w:r>
      <w:r w:rsidRPr="009B33A4">
        <w:t>116</w:t>
      </w:r>
      <w:r>
        <w:t xml:space="preserve"> </w:t>
      </w:r>
      <w:r w:rsidR="00397361" w:rsidRPr="00CA33BF">
        <w:t>os</w:t>
      </w:r>
      <w:r w:rsidR="00AA135A" w:rsidRPr="00CA33BF">
        <w:t>ó</w:t>
      </w:r>
      <w:r w:rsidR="00653335" w:rsidRPr="00CA33BF">
        <w:t>b</w:t>
      </w:r>
      <w:r w:rsidR="00E76F50" w:rsidRPr="00CA33BF">
        <w:t>, w tym z powodu:</w:t>
      </w:r>
    </w:p>
    <w:p w14:paraId="5029A75A" w14:textId="43B40BDF" w:rsidR="007814F9" w:rsidRPr="00CA33BF" w:rsidRDefault="00E76F50" w:rsidP="00961DB7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CA33BF">
        <w:t xml:space="preserve">podjęcia pracy – </w:t>
      </w:r>
      <w:r w:rsidR="009B33A4" w:rsidRPr="009B33A4">
        <w:t>5</w:t>
      </w:r>
      <w:r w:rsidR="009B33A4">
        <w:t> </w:t>
      </w:r>
      <w:r w:rsidR="009B33A4" w:rsidRPr="009B33A4">
        <w:t>472</w:t>
      </w:r>
      <w:r w:rsidR="009B33A4">
        <w:t xml:space="preserve"> </w:t>
      </w:r>
      <w:r w:rsidR="002563CD" w:rsidRPr="00CA33BF">
        <w:t>os</w:t>
      </w:r>
      <w:r w:rsidR="00076B8A">
        <w:t>oby</w:t>
      </w:r>
      <w:r w:rsidR="000F54B6" w:rsidRPr="00CA33BF">
        <w:t xml:space="preserve"> (</w:t>
      </w:r>
      <w:r w:rsidR="00B63457" w:rsidRPr="00CA33BF">
        <w:t>5</w:t>
      </w:r>
      <w:r w:rsidR="009B33A4">
        <w:t>4</w:t>
      </w:r>
      <w:r w:rsidR="00FE15BF" w:rsidRPr="00CA33BF">
        <w:t>,</w:t>
      </w:r>
      <w:r w:rsidR="009B33A4">
        <w:t>1</w:t>
      </w:r>
      <w:r w:rsidR="00D61D78" w:rsidRPr="00CA33BF">
        <w:t xml:space="preserve">% </w:t>
      </w:r>
      <w:r w:rsidRPr="00CA33BF">
        <w:t>odpływu z bezrobocia</w:t>
      </w:r>
      <w:r w:rsidR="001148F5" w:rsidRPr="00CA33BF">
        <w:t>)</w:t>
      </w:r>
      <w:r w:rsidRPr="00CA33BF">
        <w:t>;</w:t>
      </w:r>
    </w:p>
    <w:p w14:paraId="550AFD8A" w14:textId="2629A2AA" w:rsidR="007814F9" w:rsidRPr="00CA33BF" w:rsidRDefault="00E76F50" w:rsidP="00961DB7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CA33BF">
        <w:t xml:space="preserve">niepotwierdzenie gotowości do pracy – </w:t>
      </w:r>
      <w:r w:rsidR="009B33A4" w:rsidRPr="009B33A4">
        <w:t>2</w:t>
      </w:r>
      <w:r w:rsidR="009B33A4">
        <w:t> </w:t>
      </w:r>
      <w:r w:rsidR="009B33A4" w:rsidRPr="009B33A4">
        <w:t>289</w:t>
      </w:r>
      <w:r w:rsidR="009B33A4">
        <w:t xml:space="preserve"> </w:t>
      </w:r>
      <w:r w:rsidR="000F54B6" w:rsidRPr="00CA33BF">
        <w:t>os</w:t>
      </w:r>
      <w:r w:rsidR="009B33A4">
        <w:t>ó</w:t>
      </w:r>
      <w:r w:rsidR="000D53F9" w:rsidRPr="00CA33BF">
        <w:t>b</w:t>
      </w:r>
      <w:r w:rsidR="00FE15BF" w:rsidRPr="00CA33BF">
        <w:t xml:space="preserve"> (</w:t>
      </w:r>
      <w:r w:rsidR="000D53F9" w:rsidRPr="00CA33BF">
        <w:t>2</w:t>
      </w:r>
      <w:r w:rsidR="009B33A4">
        <w:t>2</w:t>
      </w:r>
      <w:r w:rsidR="000D53F9" w:rsidRPr="00CA33BF">
        <w:t>,</w:t>
      </w:r>
      <w:r w:rsidR="009B33A4">
        <w:t>6</w:t>
      </w:r>
      <w:r w:rsidRPr="00CA33BF">
        <w:t>% odpływu z bezrobocia</w:t>
      </w:r>
      <w:r w:rsidR="001148F5" w:rsidRPr="00CA33BF">
        <w:t>)</w:t>
      </w:r>
      <w:r w:rsidRPr="00CA33BF">
        <w:t>;</w:t>
      </w:r>
    </w:p>
    <w:p w14:paraId="20ACA961" w14:textId="42D1F816" w:rsidR="00201E02" w:rsidRPr="00CA33BF" w:rsidRDefault="00ED59B9" w:rsidP="00961DB7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CA33BF">
        <w:t xml:space="preserve">dobrowolnej rezygnacji ze statusu bezrobotnego – </w:t>
      </w:r>
      <w:r w:rsidR="009B33A4" w:rsidRPr="009B33A4">
        <w:t>774</w:t>
      </w:r>
      <w:r w:rsidR="009B33A4">
        <w:t xml:space="preserve"> </w:t>
      </w:r>
      <w:r w:rsidRPr="00CA33BF">
        <w:t>os</w:t>
      </w:r>
      <w:r w:rsidR="001B3580" w:rsidRPr="00CA33BF">
        <w:t>o</w:t>
      </w:r>
      <w:r w:rsidRPr="00CA33BF">
        <w:t>b</w:t>
      </w:r>
      <w:r w:rsidR="001B3580" w:rsidRPr="00CA33BF">
        <w:t>y</w:t>
      </w:r>
      <w:r w:rsidRPr="00CA33BF">
        <w:t xml:space="preserve"> (</w:t>
      </w:r>
      <w:r w:rsidR="009B33A4">
        <w:t>7</w:t>
      </w:r>
      <w:r w:rsidRPr="00CA33BF">
        <w:t>,</w:t>
      </w:r>
      <w:r w:rsidR="009B33A4">
        <w:t>7</w:t>
      </w:r>
      <w:r w:rsidRPr="00CA33BF">
        <w:t>% odpływu z bezrobocia)</w:t>
      </w:r>
      <w:r w:rsidR="00201E02" w:rsidRPr="00CA33BF">
        <w:t>;</w:t>
      </w:r>
    </w:p>
    <w:p w14:paraId="07056A38" w14:textId="59BA34AB" w:rsidR="004513C6" w:rsidRPr="00CA33BF" w:rsidRDefault="00F66307" w:rsidP="00961DB7">
      <w:pPr>
        <w:pStyle w:val="Akapitzlist"/>
        <w:numPr>
          <w:ilvl w:val="0"/>
          <w:numId w:val="1"/>
        </w:numPr>
        <w:spacing w:before="0" w:after="0" w:line="360" w:lineRule="auto"/>
        <w:contextualSpacing w:val="0"/>
      </w:pPr>
      <w:r w:rsidRPr="00F66307">
        <w:t xml:space="preserve">osiągnięcie wieku emerytalnego – </w:t>
      </w:r>
      <w:r>
        <w:t xml:space="preserve">274 </w:t>
      </w:r>
      <w:r w:rsidR="00ED59B9" w:rsidRPr="00CA33BF">
        <w:t>os</w:t>
      </w:r>
      <w:r>
        <w:t>o</w:t>
      </w:r>
      <w:r w:rsidR="00ED59B9" w:rsidRPr="00CA33BF">
        <w:t>b</w:t>
      </w:r>
      <w:r>
        <w:t>y</w:t>
      </w:r>
      <w:r w:rsidR="00ED59B9" w:rsidRPr="00CA33BF">
        <w:t xml:space="preserve"> (</w:t>
      </w:r>
      <w:r>
        <w:t>2</w:t>
      </w:r>
      <w:r w:rsidR="00ED59B9" w:rsidRPr="00CA33BF">
        <w:t>,</w:t>
      </w:r>
      <w:r>
        <w:t>7</w:t>
      </w:r>
      <w:r w:rsidR="00ED59B9" w:rsidRPr="00CA33BF">
        <w:t>% odpływu z bezrobocia)</w:t>
      </w:r>
      <w:r w:rsidR="00AA135A" w:rsidRPr="00CA33BF">
        <w:t>;</w:t>
      </w:r>
      <w:bookmarkStart w:id="0" w:name="_Hlk147910466"/>
    </w:p>
    <w:bookmarkEnd w:id="0"/>
    <w:p w14:paraId="6911B4B4" w14:textId="79A39559" w:rsidR="00197F6F" w:rsidRPr="00CA33BF" w:rsidRDefault="00F66307" w:rsidP="00961DB7">
      <w:pPr>
        <w:pStyle w:val="Akapitzlist"/>
        <w:numPr>
          <w:ilvl w:val="0"/>
          <w:numId w:val="1"/>
        </w:numPr>
        <w:spacing w:before="0" w:after="0" w:line="360" w:lineRule="auto"/>
        <w:contextualSpacing w:val="0"/>
      </w:pPr>
      <w:r w:rsidRPr="00F66307">
        <w:t>rozpoczęcie stażu – 188 osób (1,9% odpływu z bezrobocia)</w:t>
      </w:r>
      <w:r>
        <w:t>.</w:t>
      </w:r>
    </w:p>
    <w:p w14:paraId="69A756BE" w14:textId="77777777" w:rsidR="00E76F50" w:rsidRPr="00CA33BF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70A1D34E" w:rsidR="00A934A0" w:rsidRPr="00CA33BF" w:rsidRDefault="00CF00C6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bookmarkStart w:id="1" w:name="_Hlk157090304"/>
      <w:r>
        <w:rPr>
          <w:noProof/>
        </w:rPr>
        <w:drawing>
          <wp:inline distT="0" distB="0" distL="0" distR="0" wp14:anchorId="0B345106" wp14:editId="38561350">
            <wp:extent cx="6645910" cy="4000500"/>
            <wp:effectExtent l="0" t="0" r="2540" b="0"/>
            <wp:docPr id="7" name="Wykres 7" descr="Wykres 3. Napływ i odpływ osób bezrobotnych w województwie mazowieckim&#10;&#10;Na wykresie liniowym zaprezentowano napływ i odpływ osób bezrobotnych w  woj. mazowieckim w poszczególnych miesiącach 2023 i 2024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CA33BF">
        <w:rPr>
          <w:rFonts w:asciiTheme="majorHAnsi" w:hAnsiTheme="majorHAnsi" w:cstheme="majorHAnsi"/>
        </w:rPr>
        <w:t>Wykres 4. Główne powody wyrejestrowania z ewidencji osób bezrobotnych w województwie mazowieckim wg płci</w:t>
      </w:r>
      <w:bookmarkEnd w:id="1"/>
    </w:p>
    <w:p w14:paraId="4B6C7931" w14:textId="28CCC565" w:rsidR="00A934A0" w:rsidRPr="00CA33BF" w:rsidRDefault="00CF00C6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52BD7CD2" wp14:editId="4FB71F8C">
            <wp:extent cx="6645910" cy="4543425"/>
            <wp:effectExtent l="0" t="0" r="2540" b="0"/>
            <wp:docPr id="11" name="Wykres 11" descr="Wykres 4. Główne powody wyrejestrowania z ewidencji osób bezrobotnych w województwie mazowieckim wg płci&#10;&#10;Wykres kolumnowy przedstawia informację o powodach wyrejestrowania z ewidencji osób bezrobotnych w danym miejscu 2024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CA33BF" w:rsidRDefault="00962803" w:rsidP="00BE5BCC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Osoby w szczególnej sytuacji na rynku pracy</w:t>
      </w:r>
    </w:p>
    <w:p w14:paraId="07B996CD" w14:textId="3F11C8CD" w:rsidR="00962803" w:rsidRPr="00CA33BF" w:rsidRDefault="00BA399E" w:rsidP="002A268E">
      <w:pPr>
        <w:spacing w:before="240" w:after="120" w:line="360" w:lineRule="auto"/>
        <w:contextualSpacing/>
        <w:rPr>
          <w:rFonts w:cstheme="minorHAnsi"/>
        </w:rPr>
      </w:pPr>
      <w:r>
        <w:t>N</w:t>
      </w:r>
      <w:r w:rsidRPr="00CA33BF">
        <w:t xml:space="preserve">a </w:t>
      </w:r>
      <w:r w:rsidRPr="00CA33BF">
        <w:rPr>
          <w:rFonts w:cstheme="minorHAnsi"/>
        </w:rPr>
        <w:t xml:space="preserve">koniec </w:t>
      </w:r>
      <w:r>
        <w:rPr>
          <w:rFonts w:cstheme="minorHAnsi"/>
        </w:rPr>
        <w:t>stycznia</w:t>
      </w:r>
      <w:r w:rsidRPr="00CA33BF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CA33BF">
        <w:rPr>
          <w:rFonts w:cstheme="minorHAnsi"/>
        </w:rPr>
        <w:t xml:space="preserve"> r</w:t>
      </w:r>
      <w:r>
        <w:rPr>
          <w:rFonts w:cstheme="minorHAnsi"/>
        </w:rPr>
        <w:t>oku</w:t>
      </w:r>
      <w:r>
        <w:rPr>
          <w:rFonts w:cstheme="minorHAnsi"/>
        </w:rPr>
        <w:t xml:space="preserve"> na Mazowszu zarejestrowano </w:t>
      </w:r>
      <w:r w:rsidRPr="00BA399E">
        <w:rPr>
          <w:rFonts w:cstheme="minorHAnsi"/>
        </w:rPr>
        <w:t>93 755</w:t>
      </w:r>
      <w:r w:rsidRPr="00BA399E">
        <w:rPr>
          <w:rFonts w:cstheme="minorHAnsi"/>
        </w:rPr>
        <w:t xml:space="preserve"> </w:t>
      </w:r>
      <w:r>
        <w:rPr>
          <w:rFonts w:cstheme="minorHAnsi"/>
        </w:rPr>
        <w:t xml:space="preserve">osoby </w:t>
      </w:r>
      <w:r w:rsidRPr="00CA33BF">
        <w:rPr>
          <w:rFonts w:cstheme="minorHAnsi"/>
        </w:rPr>
        <w:t>bezrobotn</w:t>
      </w:r>
      <w:r>
        <w:rPr>
          <w:rFonts w:cstheme="minorHAnsi"/>
        </w:rPr>
        <w:t>e</w:t>
      </w:r>
      <w:r w:rsidRPr="00CA33BF">
        <w:rPr>
          <w:rFonts w:cstheme="minorHAnsi"/>
        </w:rPr>
        <w:t xml:space="preserve"> w szczególnej sytuacji na rynku pracy</w:t>
      </w:r>
      <w:r>
        <w:rPr>
          <w:rFonts w:cstheme="minorHAnsi"/>
        </w:rPr>
        <w:t>, tj.</w:t>
      </w:r>
      <w:r w:rsidR="00962803" w:rsidRPr="00CA33BF">
        <w:rPr>
          <w:rFonts w:cstheme="minorHAnsi"/>
        </w:rPr>
        <w:t>:</w:t>
      </w:r>
    </w:p>
    <w:p w14:paraId="67FEC346" w14:textId="6F992851" w:rsidR="007814F9" w:rsidRPr="00CA33BF" w:rsidRDefault="000F54B6" w:rsidP="00BA399E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 xml:space="preserve">długotrwale bezrobotne – </w:t>
      </w:r>
      <w:r w:rsidR="008C4992" w:rsidRPr="00CA33BF">
        <w:rPr>
          <w:rFonts w:cstheme="minorHAnsi"/>
        </w:rPr>
        <w:t>6</w:t>
      </w:r>
      <w:r w:rsidR="007C6DA2">
        <w:rPr>
          <w:rFonts w:cstheme="minorHAnsi"/>
        </w:rPr>
        <w:t>2</w:t>
      </w:r>
      <w:r w:rsidR="008C4992" w:rsidRPr="00CA33BF">
        <w:rPr>
          <w:rFonts w:cstheme="minorHAnsi"/>
        </w:rPr>
        <w:t>,</w:t>
      </w:r>
      <w:r w:rsidR="007C6DA2">
        <w:rPr>
          <w:rFonts w:cstheme="minorHAnsi"/>
        </w:rPr>
        <w:t>5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7C6DA2" w:rsidRPr="007C6DA2">
        <w:rPr>
          <w:rFonts w:cstheme="minorHAnsi"/>
        </w:rPr>
        <w:t>58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575</w:t>
      </w:r>
      <w:r w:rsidR="007C6DA2">
        <w:rPr>
          <w:rFonts w:cstheme="minorHAnsi"/>
        </w:rPr>
        <w:t xml:space="preserve"> </w:t>
      </w:r>
      <w:r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BB234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415F4C0C" w14:textId="56B21271" w:rsidR="007814F9" w:rsidRPr="00CA33BF" w:rsidRDefault="00B14ADF" w:rsidP="00BA399E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powyżej 50. ro</w:t>
      </w:r>
      <w:r w:rsidR="00CE7826" w:rsidRPr="00CA33BF">
        <w:rPr>
          <w:rFonts w:cstheme="minorHAnsi"/>
        </w:rPr>
        <w:t xml:space="preserve">ku życia – </w:t>
      </w:r>
      <w:r w:rsidR="008C4992" w:rsidRPr="00CA33BF">
        <w:rPr>
          <w:rFonts w:cstheme="minorHAnsi"/>
        </w:rPr>
        <w:t>3</w:t>
      </w:r>
      <w:r w:rsidR="007C6DA2">
        <w:rPr>
          <w:rFonts w:cstheme="minorHAnsi"/>
        </w:rPr>
        <w:t>3</w:t>
      </w:r>
      <w:r w:rsidR="008C4992" w:rsidRPr="00CA33BF">
        <w:rPr>
          <w:rFonts w:cstheme="minorHAnsi"/>
        </w:rPr>
        <w:t>,</w:t>
      </w:r>
      <w:r w:rsidR="007C6DA2">
        <w:rPr>
          <w:rFonts w:cstheme="minorHAnsi"/>
        </w:rPr>
        <w:t>8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7C6DA2" w:rsidRPr="007C6DA2">
        <w:rPr>
          <w:rFonts w:cstheme="minorHAnsi"/>
        </w:rPr>
        <w:t>31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700</w:t>
      </w:r>
      <w:r w:rsidR="007C6DA2">
        <w:rPr>
          <w:rFonts w:cstheme="minorHAnsi"/>
        </w:rPr>
        <w:t xml:space="preserve"> </w:t>
      </w:r>
      <w:r w:rsidR="00CE7826" w:rsidRPr="00CA33BF">
        <w:rPr>
          <w:rFonts w:cstheme="minorHAnsi"/>
        </w:rPr>
        <w:t>os</w:t>
      </w:r>
      <w:r w:rsidR="007C6DA2">
        <w:rPr>
          <w:rFonts w:cstheme="minorHAnsi"/>
        </w:rPr>
        <w:t>ó</w:t>
      </w:r>
      <w:r w:rsidR="00A02449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02F47F92" w14:textId="3969E450" w:rsidR="007814F9" w:rsidRPr="00CA33BF" w:rsidRDefault="00CC35EE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 xml:space="preserve">do 30. roku życia – </w:t>
      </w:r>
      <w:r w:rsidR="00365069" w:rsidRPr="00CA33BF">
        <w:rPr>
          <w:rFonts w:cstheme="minorHAnsi"/>
        </w:rPr>
        <w:t>2</w:t>
      </w:r>
      <w:r w:rsidR="007C6DA2">
        <w:rPr>
          <w:rFonts w:cstheme="minorHAnsi"/>
        </w:rPr>
        <w:t>8</w:t>
      </w:r>
      <w:r w:rsidR="00365069" w:rsidRPr="00CA33BF">
        <w:rPr>
          <w:rFonts w:cstheme="minorHAnsi"/>
        </w:rPr>
        <w:t>,</w:t>
      </w:r>
      <w:r w:rsidR="007C6DA2">
        <w:rPr>
          <w:rFonts w:cstheme="minorHAnsi"/>
        </w:rPr>
        <w:t>3</w:t>
      </w:r>
      <w:r w:rsidR="004D23F5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7C6DA2" w:rsidRPr="007C6DA2">
        <w:rPr>
          <w:rFonts w:cstheme="minorHAnsi"/>
        </w:rPr>
        <w:t>26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539</w:t>
      </w:r>
      <w:r w:rsidR="007C6DA2">
        <w:rPr>
          <w:rFonts w:cstheme="minorHAnsi"/>
        </w:rPr>
        <w:t xml:space="preserve"> </w:t>
      </w:r>
      <w:r w:rsidR="00962803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7116072B" w14:textId="01A8464D" w:rsidR="007814F9" w:rsidRPr="00CA33BF" w:rsidRDefault="00962803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>posiadające co najmniej jedno dziecko do</w:t>
      </w:r>
      <w:r w:rsidR="00CC35EE" w:rsidRPr="00CA33BF">
        <w:rPr>
          <w:rFonts w:cstheme="minorHAnsi"/>
        </w:rPr>
        <w:t xml:space="preserve"> 6. roku życia – 1</w:t>
      </w:r>
      <w:r w:rsidR="00201E02" w:rsidRPr="00CA33BF">
        <w:rPr>
          <w:rFonts w:cstheme="minorHAnsi"/>
        </w:rPr>
        <w:t>7</w:t>
      </w:r>
      <w:r w:rsidR="00CC35EE" w:rsidRPr="00CA33BF">
        <w:rPr>
          <w:rFonts w:cstheme="minorHAnsi"/>
        </w:rPr>
        <w:t>,</w:t>
      </w:r>
      <w:r w:rsidR="007C6DA2">
        <w:rPr>
          <w:rFonts w:cstheme="minorHAnsi"/>
        </w:rPr>
        <w:t>1</w:t>
      </w:r>
      <w:r w:rsidRPr="00CA33BF">
        <w:rPr>
          <w:rFonts w:cstheme="minorHAnsi"/>
        </w:rPr>
        <w:t>% ogółu bezrobotnych* (</w:t>
      </w:r>
      <w:r w:rsidR="007C6DA2" w:rsidRPr="007C6DA2">
        <w:rPr>
          <w:rFonts w:cstheme="minorHAnsi"/>
        </w:rPr>
        <w:t>16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020</w:t>
      </w:r>
      <w:r w:rsidR="007C6DA2">
        <w:rPr>
          <w:rFonts w:cstheme="minorHAnsi"/>
        </w:rPr>
        <w:t xml:space="preserve"> </w:t>
      </w:r>
      <w:r w:rsidR="00CD4B1B" w:rsidRPr="00CA33BF">
        <w:rPr>
          <w:rFonts w:cstheme="minorHAnsi"/>
        </w:rPr>
        <w:t>os</w:t>
      </w:r>
      <w:r w:rsidR="00105FE0" w:rsidRPr="00CA33BF">
        <w:rPr>
          <w:rFonts w:cstheme="minorHAnsi"/>
        </w:rPr>
        <w:t>ób</w:t>
      </w:r>
      <w:r w:rsidRPr="00CA33BF">
        <w:rPr>
          <w:rFonts w:cstheme="minorHAnsi"/>
        </w:rPr>
        <w:t>);</w:t>
      </w:r>
    </w:p>
    <w:p w14:paraId="58C33ED0" w14:textId="67FD7BD2" w:rsidR="007814F9" w:rsidRPr="00CA33BF" w:rsidRDefault="00CC35EE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>do 25. roku życia – 1</w:t>
      </w:r>
      <w:r w:rsidR="00201E02" w:rsidRPr="00CA33BF">
        <w:rPr>
          <w:rFonts w:cstheme="minorHAnsi"/>
        </w:rPr>
        <w:t>4</w:t>
      </w:r>
      <w:r w:rsidRPr="00CA33BF">
        <w:rPr>
          <w:rFonts w:cstheme="minorHAnsi"/>
        </w:rPr>
        <w:t>,</w:t>
      </w:r>
      <w:r w:rsidR="007C6DA2">
        <w:rPr>
          <w:rFonts w:cstheme="minorHAnsi"/>
        </w:rPr>
        <w:t>7</w:t>
      </w:r>
      <w:r w:rsidR="00962803" w:rsidRPr="00CA33BF">
        <w:rPr>
          <w:rFonts w:cstheme="minorHAnsi"/>
        </w:rPr>
        <w:t>% ogółu bezrobotnych* (</w:t>
      </w:r>
      <w:r w:rsidR="007C6DA2" w:rsidRPr="007C6DA2">
        <w:rPr>
          <w:rFonts w:cstheme="minorHAnsi"/>
        </w:rPr>
        <w:t>13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759</w:t>
      </w:r>
      <w:r w:rsidR="007C6DA2">
        <w:rPr>
          <w:rFonts w:cstheme="minorHAnsi"/>
        </w:rPr>
        <w:t xml:space="preserve"> </w:t>
      </w:r>
      <w:r w:rsidR="00B92A07" w:rsidRPr="00CA33BF">
        <w:rPr>
          <w:rFonts w:cstheme="minorHAnsi"/>
        </w:rPr>
        <w:t>os</w:t>
      </w:r>
      <w:r w:rsidR="00201E02" w:rsidRPr="00CA33BF">
        <w:rPr>
          <w:rFonts w:cstheme="minorHAnsi"/>
        </w:rPr>
        <w:t>ó</w:t>
      </w:r>
      <w:r w:rsidR="00E6643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32BBFF40" w14:textId="436627C6" w:rsidR="007814F9" w:rsidRPr="00CA33BF" w:rsidRDefault="005C0C44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>niepełn</w:t>
      </w:r>
      <w:r w:rsidR="008C4992" w:rsidRPr="00CA33BF">
        <w:rPr>
          <w:rFonts w:cstheme="minorHAnsi"/>
        </w:rPr>
        <w:t xml:space="preserve">osprawne – </w:t>
      </w:r>
      <w:r w:rsidR="00A812DB" w:rsidRPr="00CA33BF">
        <w:rPr>
          <w:rFonts w:cstheme="minorHAnsi"/>
        </w:rPr>
        <w:t>7</w:t>
      </w:r>
      <w:r w:rsidR="008C4992" w:rsidRPr="00CA33BF">
        <w:rPr>
          <w:rFonts w:cstheme="minorHAnsi"/>
        </w:rPr>
        <w:t>,</w:t>
      </w:r>
      <w:r w:rsidR="007C6DA2">
        <w:rPr>
          <w:rFonts w:cstheme="minorHAnsi"/>
        </w:rPr>
        <w:t>2</w:t>
      </w:r>
      <w:r w:rsidR="00962803" w:rsidRPr="00CA33BF">
        <w:rPr>
          <w:rFonts w:cstheme="minorHAnsi"/>
        </w:rPr>
        <w:t>% ogółu bezrobotnych* (</w:t>
      </w:r>
      <w:r w:rsidR="007C6DA2" w:rsidRPr="007C6DA2">
        <w:rPr>
          <w:rFonts w:cstheme="minorHAnsi"/>
        </w:rPr>
        <w:t>6</w:t>
      </w:r>
      <w:r w:rsidR="007C6DA2">
        <w:rPr>
          <w:rFonts w:cstheme="minorHAnsi"/>
        </w:rPr>
        <w:t> </w:t>
      </w:r>
      <w:r w:rsidR="007C6DA2" w:rsidRPr="007C6DA2">
        <w:rPr>
          <w:rFonts w:cstheme="minorHAnsi"/>
        </w:rPr>
        <w:t>776</w:t>
      </w:r>
      <w:r w:rsidR="007C6DA2">
        <w:rPr>
          <w:rFonts w:cstheme="minorHAnsi"/>
        </w:rPr>
        <w:t xml:space="preserve"> </w:t>
      </w:r>
      <w:r w:rsidR="009D195C" w:rsidRPr="00CA33BF">
        <w:rPr>
          <w:rFonts w:cstheme="minorHAnsi"/>
        </w:rPr>
        <w:t>os</w:t>
      </w:r>
      <w:r w:rsidR="007C6DA2">
        <w:rPr>
          <w:rFonts w:cstheme="minorHAnsi"/>
        </w:rPr>
        <w:t>ó</w:t>
      </w:r>
      <w:r w:rsidR="002802B1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41A03A48" w14:textId="10A8EC3A" w:rsidR="007814F9" w:rsidRPr="00CA33BF" w:rsidRDefault="00962803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>korzystające ze świ</w:t>
      </w:r>
      <w:r w:rsidR="005B0080" w:rsidRPr="00CA33BF">
        <w:rPr>
          <w:rFonts w:cstheme="minorHAnsi"/>
        </w:rPr>
        <w:t>adczeń z pomocy społecznej – 0,</w:t>
      </w:r>
      <w:r w:rsidR="007C6DA2">
        <w:rPr>
          <w:rFonts w:cstheme="minorHAnsi"/>
        </w:rPr>
        <w:t>5</w:t>
      </w:r>
      <w:r w:rsidRPr="00CA33BF">
        <w:rPr>
          <w:rFonts w:cstheme="minorHAnsi"/>
        </w:rPr>
        <w:t>% ogółu bezrobotnych* (</w:t>
      </w:r>
      <w:r w:rsidR="007C6DA2" w:rsidRPr="007C6DA2">
        <w:rPr>
          <w:rFonts w:cstheme="minorHAnsi"/>
        </w:rPr>
        <w:t>513</w:t>
      </w:r>
      <w:r w:rsidR="008576A5" w:rsidRPr="00CA33BF">
        <w:rPr>
          <w:rFonts w:cstheme="minorHAnsi"/>
        </w:rPr>
        <w:t xml:space="preserve"> </w:t>
      </w:r>
      <w:r w:rsidR="00CC35EE" w:rsidRPr="00CA33BF">
        <w:rPr>
          <w:rFonts w:cstheme="minorHAnsi"/>
        </w:rPr>
        <w:t>os</w:t>
      </w:r>
      <w:r w:rsidR="007C6DA2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Pr="00CA33BF">
        <w:rPr>
          <w:rFonts w:cstheme="minorHAnsi"/>
        </w:rPr>
        <w:t>);</w:t>
      </w:r>
    </w:p>
    <w:p w14:paraId="5B5D22B6" w14:textId="4B218188" w:rsidR="00962803" w:rsidRPr="00CA33BF" w:rsidRDefault="00962803" w:rsidP="002A268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CA33BF">
        <w:rPr>
          <w:rFonts w:cstheme="minorHAnsi"/>
        </w:rPr>
        <w:t>posiadające co najmniej jedno dziecko niepełnosprawne do 18. roku życia - 0,</w:t>
      </w:r>
      <w:r w:rsidR="009F7ACE" w:rsidRPr="00CA33BF">
        <w:rPr>
          <w:rFonts w:cstheme="minorHAnsi"/>
        </w:rPr>
        <w:t>3</w:t>
      </w:r>
      <w:r w:rsidRPr="00CA33BF">
        <w:rPr>
          <w:rFonts w:cstheme="minorHAnsi"/>
        </w:rPr>
        <w:t>% ogółu bezrobotnych* (</w:t>
      </w:r>
      <w:r w:rsidR="007C6DA2" w:rsidRPr="007C6DA2">
        <w:rPr>
          <w:rFonts w:cstheme="minorHAnsi"/>
        </w:rPr>
        <w:t>271</w:t>
      </w:r>
      <w:r w:rsidR="007C6DA2">
        <w:rPr>
          <w:rFonts w:cstheme="minorHAnsi"/>
        </w:rPr>
        <w:t xml:space="preserve"> </w:t>
      </w:r>
      <w:r w:rsidR="009D195C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Pr="00CA33BF">
        <w:rPr>
          <w:rFonts w:cstheme="minorHAnsi"/>
        </w:rPr>
        <w:t>).</w:t>
      </w:r>
    </w:p>
    <w:p w14:paraId="1F09905D" w14:textId="089BC31A" w:rsidR="00962803" w:rsidRPr="00D81190" w:rsidRDefault="00A34ED5" w:rsidP="002A268E">
      <w:pPr>
        <w:pStyle w:val="Legenda"/>
        <w:spacing w:before="240" w:after="120" w:line="360" w:lineRule="auto"/>
        <w:contextualSpacing/>
        <w:rPr>
          <w:rFonts w:asciiTheme="majorHAnsi" w:hAnsiTheme="majorHAnsi" w:cstheme="majorHAnsi"/>
          <w:i w:val="0"/>
          <w:sz w:val="24"/>
        </w:rPr>
      </w:pPr>
      <w:r w:rsidRPr="00D81190">
        <w:rPr>
          <w:rFonts w:asciiTheme="majorHAnsi" w:hAnsiTheme="majorHAnsi" w:cstheme="majorHAnsi"/>
          <w:i w:val="0"/>
          <w:sz w:val="24"/>
        </w:rPr>
        <w:t>*</w:t>
      </w:r>
      <w:r w:rsidR="00962803" w:rsidRPr="00D81190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77777777" w:rsidR="00962803" w:rsidRPr="00CA33BF" w:rsidRDefault="00962803" w:rsidP="0015532B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2560E5BE" w:rsidR="006677CC" w:rsidRPr="00CA33BF" w:rsidRDefault="00CF00C6" w:rsidP="00CA1ABF">
      <w:pPr>
        <w:spacing w:after="120" w:line="360" w:lineRule="auto"/>
        <w:rPr>
          <w:b/>
        </w:rPr>
      </w:pPr>
      <w:r w:rsidRPr="00DC442A">
        <w:rPr>
          <w:noProof/>
          <w:color w:val="1F4E79" w:themeColor="accent1" w:themeShade="80"/>
        </w:rPr>
        <w:drawing>
          <wp:inline distT="0" distB="0" distL="0" distR="0" wp14:anchorId="115A7A80" wp14:editId="2FD8E190">
            <wp:extent cx="6638925" cy="4467225"/>
            <wp:effectExtent l="0" t="0" r="0" b="0"/>
            <wp:docPr id="12" name="Wykres 1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677CC" w:rsidRPr="00CA33BF">
        <w:rPr>
          <w:b/>
        </w:rPr>
        <w:br w:type="page"/>
      </w:r>
    </w:p>
    <w:p w14:paraId="33B4B203" w14:textId="22D4BAD4" w:rsidR="00962803" w:rsidRPr="00CA33BF" w:rsidRDefault="00962803" w:rsidP="00C26C82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Wolne miejsca pracy i miejsca aktywizacji</w:t>
      </w:r>
      <w:r w:rsidR="005F5325" w:rsidRPr="00CA33BF">
        <w:rPr>
          <w:b w:val="0"/>
          <w:color w:val="auto"/>
        </w:rPr>
        <w:t xml:space="preserve"> zawodowej</w:t>
      </w:r>
    </w:p>
    <w:p w14:paraId="361DFE0C" w14:textId="4C739052" w:rsidR="00962803" w:rsidRPr="00CA33BF" w:rsidRDefault="005A7C38" w:rsidP="00A25C3E">
      <w:pPr>
        <w:spacing w:before="240" w:after="0" w:line="360" w:lineRule="auto"/>
      </w:pPr>
      <w:r w:rsidRPr="00CA33BF">
        <w:t xml:space="preserve">W </w:t>
      </w:r>
      <w:r w:rsidR="007C6DA2">
        <w:t>styczniu</w:t>
      </w:r>
      <w:r w:rsidR="007C2787" w:rsidRPr="00CA33BF">
        <w:t xml:space="preserve"> </w:t>
      </w:r>
      <w:r w:rsidR="00962803" w:rsidRPr="00CA33BF">
        <w:t xml:space="preserve">pracodawcy zgłosili </w:t>
      </w:r>
      <w:r w:rsidR="00572670" w:rsidRPr="00CA33BF">
        <w:t xml:space="preserve">do mazowieckich urzędów pracy </w:t>
      </w:r>
      <w:r w:rsidR="007C6DA2" w:rsidRPr="007C6DA2">
        <w:t>17</w:t>
      </w:r>
      <w:r w:rsidR="007C6DA2">
        <w:t> </w:t>
      </w:r>
      <w:r w:rsidR="007C6DA2" w:rsidRPr="007C6DA2">
        <w:t>944</w:t>
      </w:r>
      <w:r w:rsidR="007C6DA2">
        <w:t xml:space="preserve"> </w:t>
      </w:r>
      <w:r w:rsidR="006A23CA" w:rsidRPr="00CA33BF">
        <w:t>woln</w:t>
      </w:r>
      <w:r w:rsidR="00CB78AE" w:rsidRPr="00CA33BF">
        <w:t>e</w:t>
      </w:r>
      <w:r w:rsidR="00962803" w:rsidRPr="00CA33BF">
        <w:t xml:space="preserve"> miejsc</w:t>
      </w:r>
      <w:r w:rsidR="00CB78AE" w:rsidRPr="00CA33BF">
        <w:t>a</w:t>
      </w:r>
      <w:r w:rsidR="00962803" w:rsidRPr="00CA33BF">
        <w:t xml:space="preserve"> prac</w:t>
      </w:r>
      <w:r w:rsidR="008576A5" w:rsidRPr="00CA33BF">
        <w:t>y</w:t>
      </w:r>
      <w:r w:rsidR="00962803" w:rsidRPr="00CA33BF">
        <w:t xml:space="preserve"> i miejsc</w:t>
      </w:r>
      <w:r w:rsidR="00CB78AE" w:rsidRPr="00CA33BF">
        <w:t>a</w:t>
      </w:r>
      <w:r w:rsidR="00385C63" w:rsidRPr="00CA33BF">
        <w:t xml:space="preserve"> aktywizacji zawodowej, tj. o </w:t>
      </w:r>
      <w:r w:rsidR="00DE4648">
        <w:t>25</w:t>
      </w:r>
      <w:r w:rsidR="00DE4648" w:rsidRPr="00CA33BF">
        <w:t>,</w:t>
      </w:r>
      <w:r w:rsidR="00DE4648">
        <w:t>6</w:t>
      </w:r>
      <w:r w:rsidR="00DE4648" w:rsidRPr="00CA33BF">
        <w:t>%</w:t>
      </w:r>
      <w:r w:rsidR="007C6DA2" w:rsidRPr="007C6DA2">
        <w:t xml:space="preserve"> </w:t>
      </w:r>
      <w:r w:rsidR="005B0080" w:rsidRPr="00CA33BF">
        <w:t>(</w:t>
      </w:r>
      <w:r w:rsidR="00DE4648" w:rsidRPr="007C6DA2">
        <w:t>3</w:t>
      </w:r>
      <w:r w:rsidR="00DE4648">
        <w:t> </w:t>
      </w:r>
      <w:r w:rsidR="00DE4648" w:rsidRPr="007C6DA2">
        <w:t>652</w:t>
      </w:r>
      <w:r w:rsidR="00962803" w:rsidRPr="00CA33BF">
        <w:t xml:space="preserve">) miejsc </w:t>
      </w:r>
      <w:r w:rsidR="007C6DA2">
        <w:t>więcej</w:t>
      </w:r>
      <w:r w:rsidR="00DE4648">
        <w:t xml:space="preserve">, </w:t>
      </w:r>
      <w:r w:rsidR="00962803" w:rsidRPr="00CA33BF">
        <w:t>niż w poprzednim miesiącu. Większość</w:t>
      </w:r>
      <w:r w:rsidR="0059419D">
        <w:t xml:space="preserve">, tj. 88,6% </w:t>
      </w:r>
      <w:r w:rsidR="00962803" w:rsidRPr="00CA33BF">
        <w:t xml:space="preserve">zgłoszonych miejsc </w:t>
      </w:r>
      <w:r w:rsidR="00E16B3B" w:rsidRPr="00CA33BF">
        <w:t>pracy</w:t>
      </w:r>
      <w:r w:rsidR="00DB061E">
        <w:t>,</w:t>
      </w:r>
      <w:r w:rsidR="00E16B3B" w:rsidRPr="00CA33BF">
        <w:t xml:space="preserve"> to</w:t>
      </w:r>
      <w:r w:rsidR="00962803" w:rsidRPr="00CA33BF">
        <w:t xml:space="preserve"> oferty pracy niesubsydiowanej (</w:t>
      </w:r>
      <w:r w:rsidR="007C6DA2" w:rsidRPr="007C6DA2">
        <w:t>15</w:t>
      </w:r>
      <w:r w:rsidR="007C6DA2">
        <w:t> </w:t>
      </w:r>
      <w:r w:rsidR="007C6DA2" w:rsidRPr="007C6DA2">
        <w:t>894</w:t>
      </w:r>
      <w:r w:rsidR="007C6DA2">
        <w:t xml:space="preserve"> </w:t>
      </w:r>
      <w:r w:rsidR="00CE7826" w:rsidRPr="00CA33BF">
        <w:t>mi</w:t>
      </w:r>
      <w:r w:rsidR="001E6E1B" w:rsidRPr="00CA33BF">
        <w:t>ejsc</w:t>
      </w:r>
      <w:r w:rsidR="007C6DA2">
        <w:t>a</w:t>
      </w:r>
      <w:r w:rsidR="00962803" w:rsidRPr="00CA33BF">
        <w:t xml:space="preserve">). </w:t>
      </w:r>
      <w:r w:rsidR="00444FDA" w:rsidRPr="00CA33BF">
        <w:t>Miejsc pracy subsydiowanej było</w:t>
      </w:r>
      <w:r w:rsidR="002E4F4D" w:rsidRPr="00CA33BF">
        <w:t xml:space="preserve"> </w:t>
      </w:r>
      <w:r w:rsidR="001E6E1B" w:rsidRPr="00CA33BF">
        <w:t>o</w:t>
      </w:r>
      <w:r w:rsidR="00444FDA" w:rsidRPr="00CA33BF">
        <w:t> </w:t>
      </w:r>
      <w:r w:rsidR="007C6DA2" w:rsidRPr="007C6DA2">
        <w:t>1</w:t>
      </w:r>
      <w:r w:rsidR="007C6DA2">
        <w:t> </w:t>
      </w:r>
      <w:r w:rsidR="007C6DA2" w:rsidRPr="007C6DA2">
        <w:t>454</w:t>
      </w:r>
      <w:r w:rsidR="007C6DA2">
        <w:t xml:space="preserve"> </w:t>
      </w:r>
      <w:r w:rsidR="007C6DA2" w:rsidRPr="007C6DA2">
        <w:t>więcej</w:t>
      </w:r>
      <w:r w:rsidR="0059419D">
        <w:t xml:space="preserve">, </w:t>
      </w:r>
      <w:r w:rsidR="00962803" w:rsidRPr="00CA33BF">
        <w:t>niż w poprzednim miesiącu.</w:t>
      </w:r>
    </w:p>
    <w:p w14:paraId="37A7EDD9" w14:textId="17AA1AD8" w:rsidR="00962803" w:rsidRPr="00CA33BF" w:rsidRDefault="00962803" w:rsidP="00A25C3E">
      <w:pPr>
        <w:pStyle w:val="Nagwek2"/>
        <w:spacing w:before="0" w:line="24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443BC71C" w:rsidR="00962803" w:rsidRPr="00CA33BF" w:rsidRDefault="00CF00C6" w:rsidP="00A25C3E">
      <w:pPr>
        <w:spacing w:before="0" w:after="0" w:line="240" w:lineRule="auto"/>
        <w:rPr>
          <w:b/>
        </w:rPr>
      </w:pPr>
      <w:r>
        <w:rPr>
          <w:noProof/>
        </w:rPr>
        <w:drawing>
          <wp:inline distT="0" distB="0" distL="0" distR="0" wp14:anchorId="445252D1" wp14:editId="3AF7A231">
            <wp:extent cx="6619875" cy="3790950"/>
            <wp:effectExtent l="0" t="0" r="0" b="0"/>
            <wp:docPr id="15" name="Wykres 15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3 i 2024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62803" w:rsidRPr="00CA33BF">
        <w:rPr>
          <w:rFonts w:asciiTheme="majorHAnsi" w:hAnsiTheme="majorHAnsi" w:cstheme="majorHAnsi"/>
        </w:rPr>
        <w:t>Wykres 7. Wolne miejsca pracy i miejsca aktywizacji zawo</w:t>
      </w:r>
      <w:r w:rsidR="008A60E1" w:rsidRPr="00CA33BF">
        <w:rPr>
          <w:rFonts w:asciiTheme="majorHAnsi" w:hAnsiTheme="majorHAnsi" w:cstheme="majorHAnsi"/>
        </w:rPr>
        <w:t>dowej w podregionach województwa</w:t>
      </w:r>
      <w:r w:rsidR="00962803" w:rsidRPr="00CA33BF">
        <w:rPr>
          <w:rFonts w:asciiTheme="majorHAnsi" w:hAnsiTheme="majorHAnsi" w:cstheme="majorHAnsi"/>
        </w:rPr>
        <w:t xml:space="preserve"> mazowieckiego</w:t>
      </w:r>
    </w:p>
    <w:p w14:paraId="7794950E" w14:textId="26890403" w:rsidR="00962803" w:rsidRPr="00CA33BF" w:rsidRDefault="006E700B" w:rsidP="001E11C5">
      <w:pPr>
        <w:spacing w:before="0" w:after="0" w:line="360" w:lineRule="auto"/>
        <w:sectPr w:rsidR="00962803" w:rsidRPr="00CA33BF" w:rsidSect="00CF00C6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4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716BA1E8" wp14:editId="0057A452">
            <wp:extent cx="6524625" cy="3429000"/>
            <wp:effectExtent l="0" t="0" r="0" b="0"/>
            <wp:docPr id="20" name="Wykres 20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4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A272B75" w14:textId="77777777" w:rsidR="00962803" w:rsidRPr="00CA33BF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AA2FDC" w:rsidRPr="00CA33BF" w14:paraId="1E5DB5CE" w14:textId="77777777" w:rsidTr="00A25C3E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AA2FDC" w:rsidRPr="00CA33BF" w:rsidRDefault="00AA2FDC" w:rsidP="00A25C3E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29AC798A" w:rsidR="00AA2FDC" w:rsidRPr="00CA33BF" w:rsidRDefault="00AA2FDC" w:rsidP="00A25C3E">
            <w:pPr>
              <w:spacing w:before="0" w:after="0"/>
            </w:pPr>
            <w:r>
              <w:t>Styczeń 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4407DB31" w:rsidR="00AA2FDC" w:rsidRPr="00CA33BF" w:rsidRDefault="00AA2FDC" w:rsidP="00A25C3E">
            <w:pPr>
              <w:spacing w:before="0" w:after="0"/>
              <w:rPr>
                <w:iCs/>
              </w:rPr>
            </w:pPr>
            <w:r>
              <w:rPr>
                <w:iCs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5133F529" w:rsidR="00AA2FDC" w:rsidRPr="00CA33BF" w:rsidRDefault="00AA2FDC" w:rsidP="00A25C3E">
            <w:pPr>
              <w:spacing w:before="0" w:after="0"/>
            </w:pPr>
            <w:r w:rsidRPr="00CA33BF">
              <w:t>Grudzień 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2E4C9FFE" w:rsidR="00AA2FDC" w:rsidRPr="00CA33BF" w:rsidRDefault="00AA2FDC" w:rsidP="00A25C3E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45FEFB06" w:rsidR="00AA2FDC" w:rsidRPr="00CA33BF" w:rsidRDefault="00AA2FDC" w:rsidP="00A25C3E">
            <w:pPr>
              <w:spacing w:before="0" w:after="0"/>
            </w:pPr>
            <w:r>
              <w:t>Styczeń</w:t>
            </w:r>
            <w:r w:rsidRPr="00CA33BF">
              <w:t xml:space="preserve"> 202</w:t>
            </w:r>
            <w:r>
              <w:t>4</w:t>
            </w:r>
            <w:r w:rsidRPr="00CA33BF">
              <w:t xml:space="preserve">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AA2FDC" w:rsidRPr="00CA33BF" w:rsidRDefault="00AA2FDC" w:rsidP="00A25C3E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</w:tr>
      <w:tr w:rsidR="00AA2FDC" w:rsidRPr="00CA33BF" w14:paraId="18569DBE" w14:textId="77777777" w:rsidTr="00A25C3E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AA2FDC" w:rsidRPr="00CA33BF" w:rsidRDefault="00AA2FDC" w:rsidP="00A25C3E">
            <w:pPr>
              <w:spacing w:before="0" w:after="0"/>
            </w:pPr>
            <w:r w:rsidRPr="00CA33BF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0BAC8FFD" w:rsidR="00AA2FDC" w:rsidRPr="00CA33BF" w:rsidRDefault="00AA2FDC" w:rsidP="00A25C3E">
            <w:pPr>
              <w:spacing w:before="0" w:after="0"/>
              <w:jc w:val="right"/>
            </w:pPr>
            <w:r>
              <w:t>121 679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4051FDD8" w:rsidR="00AA2FDC" w:rsidRPr="00CA33BF" w:rsidRDefault="00AA2FDC" w:rsidP="00A25C3E">
            <w:pPr>
              <w:spacing w:before="0" w:after="0"/>
              <w:jc w:val="right"/>
            </w:pPr>
            <w: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1584FDFB" w:rsidR="00AA2FDC" w:rsidRPr="00CA33BF" w:rsidRDefault="00AA2FDC" w:rsidP="00A25C3E">
            <w:pPr>
              <w:spacing w:before="0" w:after="0"/>
              <w:jc w:val="right"/>
            </w:pPr>
            <w:r w:rsidRPr="00CA33BF">
              <w:t>110 526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4CCB6B32" w:rsidR="00AA2FDC" w:rsidRPr="00CA33BF" w:rsidRDefault="00AA2FDC" w:rsidP="00A25C3E">
            <w:pPr>
              <w:spacing w:before="0" w:after="0"/>
              <w:jc w:val="right"/>
            </w:pPr>
            <w:r w:rsidRPr="00CA33BF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5CF73A63" w:rsidR="00AA2FDC" w:rsidRPr="00CA33BF" w:rsidRDefault="00AA2FDC" w:rsidP="00A25C3E">
            <w:pPr>
              <w:spacing w:before="0" w:after="0"/>
              <w:jc w:val="right"/>
            </w:pPr>
            <w:r w:rsidRPr="00AA2FDC">
              <w:t>117 138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AA2FDC" w:rsidRPr="00CA33BF" w:rsidRDefault="00AA2FDC" w:rsidP="00A25C3E">
            <w:pPr>
              <w:spacing w:before="0" w:after="0"/>
              <w:jc w:val="right"/>
            </w:pPr>
            <w:r w:rsidRPr="00CA33BF">
              <w:t>100,0</w:t>
            </w:r>
          </w:p>
        </w:tc>
      </w:tr>
      <w:tr w:rsidR="00AA2FDC" w:rsidRPr="00CA33BF" w14:paraId="04B9B16C" w14:textId="77777777" w:rsidTr="00A25C3E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AA2FDC" w:rsidRPr="00CA33BF" w:rsidRDefault="00AA2FDC" w:rsidP="00A25C3E">
            <w:pPr>
              <w:spacing w:before="0" w:after="0"/>
            </w:pPr>
            <w:r w:rsidRPr="00CA33BF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7CD91B8A" w:rsidR="00AA2FDC" w:rsidRPr="00CA33BF" w:rsidRDefault="00AA2FDC" w:rsidP="00A25C3E">
            <w:pPr>
              <w:spacing w:before="0" w:after="0"/>
              <w:jc w:val="right"/>
            </w:pPr>
            <w:r>
              <w:t>61 358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698C69A0" w:rsidR="00AA2FDC" w:rsidRPr="00CA33BF" w:rsidRDefault="00AA2FDC" w:rsidP="00A25C3E">
            <w:pPr>
              <w:spacing w:before="0" w:after="0"/>
              <w:jc w:val="right"/>
            </w:pPr>
            <w:r>
              <w:t>50,4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431D6B38" w:rsidR="00AA2FDC" w:rsidRPr="00CA33BF" w:rsidRDefault="00AA2FDC" w:rsidP="00A25C3E">
            <w:pPr>
              <w:spacing w:before="0" w:after="0"/>
              <w:jc w:val="right"/>
            </w:pPr>
            <w:r w:rsidRPr="00CA33BF">
              <w:t>54 274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588780B4" w:rsidR="00AA2FDC" w:rsidRPr="00CA33BF" w:rsidRDefault="00AA2FDC" w:rsidP="00A25C3E">
            <w:pPr>
              <w:spacing w:before="0" w:after="0"/>
              <w:jc w:val="right"/>
            </w:pPr>
            <w:r w:rsidRPr="00CA33BF">
              <w:t>49,1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2C995598" w:rsidR="00AA2FDC" w:rsidRPr="00CA33BF" w:rsidRDefault="00AA2FDC" w:rsidP="00A25C3E">
            <w:pPr>
              <w:spacing w:before="0" w:after="0"/>
              <w:jc w:val="right"/>
            </w:pPr>
            <w:r w:rsidRPr="00AA2FDC">
              <w:t>57 497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23D9A131" w:rsidR="00AA2FDC" w:rsidRPr="00CA33BF" w:rsidRDefault="00AA2FDC" w:rsidP="00A25C3E">
            <w:pPr>
              <w:spacing w:before="0" w:after="0"/>
              <w:jc w:val="right"/>
            </w:pPr>
            <w:r w:rsidRPr="00CA33BF">
              <w:t>49,1</w:t>
            </w:r>
          </w:p>
        </w:tc>
      </w:tr>
      <w:tr w:rsidR="00AA2FDC" w:rsidRPr="00CA33BF" w14:paraId="10FC9EE0" w14:textId="77777777" w:rsidTr="00A25C3E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AA2FDC" w:rsidRPr="00CA33BF" w:rsidRDefault="00AA2FDC" w:rsidP="00A25C3E">
            <w:pPr>
              <w:spacing w:before="0" w:after="0"/>
            </w:pPr>
            <w:r w:rsidRPr="00CA33BF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537915EC" w:rsidR="00AA2FDC" w:rsidRPr="00CA33BF" w:rsidRDefault="00AA2FDC" w:rsidP="00A25C3E">
            <w:pPr>
              <w:spacing w:before="0" w:after="0"/>
              <w:jc w:val="right"/>
            </w:pPr>
            <w:r>
              <w:t>60 321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3CD67769" w:rsidR="00AA2FDC" w:rsidRPr="00CA33BF" w:rsidRDefault="00AA2FDC" w:rsidP="00A25C3E">
            <w:pPr>
              <w:spacing w:before="0" w:after="0"/>
              <w:jc w:val="right"/>
            </w:pPr>
            <w:r>
              <w:t>49,6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6C9ABD6C" w:rsidR="00AA2FDC" w:rsidRPr="00CA33BF" w:rsidRDefault="00AA2FDC" w:rsidP="00A25C3E">
            <w:pPr>
              <w:spacing w:before="0" w:after="0"/>
              <w:jc w:val="right"/>
            </w:pPr>
            <w:r w:rsidRPr="00CA33BF">
              <w:t>56 252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5006AF04" w:rsidR="00AA2FDC" w:rsidRPr="00CA33BF" w:rsidRDefault="00AA2FDC" w:rsidP="00A25C3E">
            <w:pPr>
              <w:spacing w:before="0" w:after="0"/>
              <w:jc w:val="right"/>
            </w:pPr>
            <w:r w:rsidRPr="00CA33BF">
              <w:t>50,9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01ECB1EA" w:rsidR="00AA2FDC" w:rsidRPr="00CA33BF" w:rsidRDefault="00AA2FDC" w:rsidP="00A25C3E">
            <w:pPr>
              <w:spacing w:before="0" w:after="0"/>
              <w:jc w:val="right"/>
            </w:pPr>
            <w:r w:rsidRPr="00AA2FDC">
              <w:t>59 641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5C8154AB" w:rsidR="00AA2FDC" w:rsidRPr="00CA33BF" w:rsidRDefault="00AA2FDC" w:rsidP="00A25C3E">
            <w:pPr>
              <w:spacing w:before="0" w:after="0"/>
              <w:jc w:val="right"/>
            </w:pPr>
            <w:r w:rsidRPr="00CA33BF">
              <w:t>50,9</w:t>
            </w:r>
          </w:p>
        </w:tc>
      </w:tr>
      <w:tr w:rsidR="00CA33BF" w:rsidRPr="00CA33BF" w14:paraId="7D00ED71" w14:textId="77777777" w:rsidTr="00A25C3E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B01708" w:rsidRPr="00CA33BF" w:rsidRDefault="00B01708" w:rsidP="00A25C3E">
            <w:pPr>
              <w:spacing w:before="0" w:after="0"/>
            </w:pPr>
            <w:r w:rsidRPr="00CA33BF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22E51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7960C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B01708" w:rsidRPr="00CA33BF" w:rsidRDefault="00B01708" w:rsidP="00A25C3E">
            <w:pPr>
              <w:spacing w:before="0" w:after="0"/>
              <w:jc w:val="right"/>
            </w:pPr>
          </w:p>
        </w:tc>
      </w:tr>
      <w:tr w:rsidR="00AA2FDC" w:rsidRPr="00CA33BF" w14:paraId="3BC44C5B" w14:textId="77777777" w:rsidTr="00A25C3E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AA2FDC" w:rsidRPr="00CA33BF" w:rsidRDefault="00AA2FDC" w:rsidP="00A25C3E">
            <w:pPr>
              <w:spacing w:before="0" w:after="0"/>
            </w:pPr>
            <w:r w:rsidRPr="00CA33BF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3E2D21E3" w:rsidR="00AA2FDC" w:rsidRPr="00CA33BF" w:rsidRDefault="00AA2FDC" w:rsidP="00A25C3E">
            <w:pPr>
              <w:spacing w:before="0" w:after="0"/>
              <w:jc w:val="right"/>
            </w:pPr>
            <w:r>
              <w:t>103 120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30E21C64" w:rsidR="00AA2FDC" w:rsidRPr="00CA33BF" w:rsidRDefault="00AA2FDC" w:rsidP="00A25C3E">
            <w:pPr>
              <w:spacing w:before="0" w:after="0"/>
              <w:jc w:val="right"/>
            </w:pPr>
            <w:r>
              <w:t>84,7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534BC6EF" w:rsidR="00AA2FDC" w:rsidRPr="00CA33BF" w:rsidRDefault="00AA2FDC" w:rsidP="00A25C3E">
            <w:pPr>
              <w:spacing w:before="0" w:after="0"/>
              <w:jc w:val="right"/>
            </w:pPr>
            <w:r w:rsidRPr="00CA33BF">
              <w:t>94 057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460A4B73" w:rsidR="00AA2FDC" w:rsidRPr="00CA33BF" w:rsidRDefault="00AA2FDC" w:rsidP="00A25C3E">
            <w:pPr>
              <w:spacing w:before="0" w:after="0"/>
              <w:jc w:val="right"/>
            </w:pPr>
            <w:r w:rsidRPr="00CA33BF">
              <w:t>85,1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4B5B5413" w:rsidR="00AA2FDC" w:rsidRPr="00CA33BF" w:rsidRDefault="00AA2FDC" w:rsidP="00A25C3E">
            <w:pPr>
              <w:spacing w:before="0" w:after="0"/>
              <w:jc w:val="right"/>
            </w:pPr>
            <w:r w:rsidRPr="00AA2FDC">
              <w:t>100 208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076C6F6D" w:rsidR="00AA2FDC" w:rsidRPr="00CA33BF" w:rsidRDefault="00AA2FDC" w:rsidP="00A25C3E">
            <w:pPr>
              <w:spacing w:before="0" w:after="0"/>
              <w:jc w:val="right"/>
            </w:pPr>
            <w:r w:rsidRPr="00CA33BF">
              <w:t>85,</w:t>
            </w:r>
            <w:r>
              <w:t>5</w:t>
            </w:r>
          </w:p>
        </w:tc>
      </w:tr>
      <w:tr w:rsidR="00AA2FDC" w:rsidRPr="00CA33BF" w14:paraId="56D29AFB" w14:textId="77777777" w:rsidTr="00A25C3E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AA2FDC" w:rsidRPr="00CA33BF" w:rsidRDefault="00AA2FDC" w:rsidP="00A25C3E">
            <w:pPr>
              <w:spacing w:before="0" w:after="0"/>
            </w:pPr>
            <w:r w:rsidRPr="00CA33BF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46F1E248" w:rsidR="00AA2FDC" w:rsidRPr="00CA33BF" w:rsidRDefault="00AA2FDC" w:rsidP="00A25C3E">
            <w:pPr>
              <w:spacing w:before="0" w:after="0"/>
              <w:jc w:val="right"/>
            </w:pPr>
            <w:r>
              <w:t>18 559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59164473" w:rsidR="00AA2FDC" w:rsidRPr="00CA33BF" w:rsidRDefault="00AA2FDC" w:rsidP="00A25C3E">
            <w:pPr>
              <w:spacing w:before="0" w:after="0"/>
              <w:jc w:val="right"/>
            </w:pPr>
            <w:r>
              <w:t>15,3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769E9A59" w:rsidR="00AA2FDC" w:rsidRPr="00CA33BF" w:rsidRDefault="00AA2FDC" w:rsidP="00A25C3E">
            <w:pPr>
              <w:spacing w:before="0" w:after="0"/>
              <w:jc w:val="right"/>
            </w:pPr>
            <w:r w:rsidRPr="00CA33BF">
              <w:t>16 469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78CCEE43" w:rsidR="00AA2FDC" w:rsidRPr="00CA33BF" w:rsidRDefault="00AA2FDC" w:rsidP="00A25C3E">
            <w:pPr>
              <w:spacing w:before="0" w:after="0"/>
              <w:jc w:val="right"/>
            </w:pPr>
            <w:r w:rsidRPr="00CA33BF">
              <w:t>14,9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687F329E" w:rsidR="00AA2FDC" w:rsidRPr="00CA33BF" w:rsidRDefault="00AA2FDC" w:rsidP="00A25C3E">
            <w:pPr>
              <w:spacing w:before="0" w:after="0"/>
              <w:jc w:val="right"/>
            </w:pPr>
            <w:r w:rsidRPr="00AA2FDC">
              <w:t>16 930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26583562" w:rsidR="00AA2FDC" w:rsidRPr="00CA33BF" w:rsidRDefault="00AA2FDC" w:rsidP="00A25C3E">
            <w:pPr>
              <w:spacing w:before="0" w:after="0"/>
              <w:jc w:val="right"/>
            </w:pPr>
            <w:r w:rsidRPr="00CA33BF">
              <w:t>14,</w:t>
            </w:r>
            <w:r>
              <w:t>5</w:t>
            </w:r>
          </w:p>
        </w:tc>
      </w:tr>
      <w:tr w:rsidR="00AA2FDC" w:rsidRPr="00CA33BF" w14:paraId="062F6CC7" w14:textId="77777777" w:rsidTr="00A25C3E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AA2FDC" w:rsidRPr="00CA33BF" w:rsidRDefault="00AA2FDC" w:rsidP="00A25C3E">
            <w:pPr>
              <w:spacing w:before="0" w:after="0"/>
            </w:pPr>
            <w:r w:rsidRPr="00CA33BF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0A38CB93" w:rsidR="00AA2FDC" w:rsidRPr="00CA33BF" w:rsidRDefault="00AA2FDC" w:rsidP="00A25C3E">
            <w:pPr>
              <w:spacing w:before="0" w:after="0"/>
              <w:jc w:val="right"/>
            </w:pPr>
            <w:r>
              <w:t>55 355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09206FEE" w:rsidR="00AA2FDC" w:rsidRPr="00CA33BF" w:rsidRDefault="00AA2FDC" w:rsidP="00A25C3E">
            <w:pPr>
              <w:spacing w:before="0" w:after="0"/>
              <w:jc w:val="right"/>
            </w:pPr>
            <w:r>
              <w:t>45,5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10CAB203" w:rsidR="00AA2FDC" w:rsidRPr="00CA33BF" w:rsidRDefault="00AA2FDC" w:rsidP="00A25C3E">
            <w:pPr>
              <w:spacing w:before="0" w:after="0"/>
              <w:jc w:val="right"/>
            </w:pPr>
            <w:r w:rsidRPr="00CA33BF">
              <w:t>50 984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07702195" w:rsidR="00AA2FDC" w:rsidRPr="00CA33BF" w:rsidRDefault="00AA2FDC" w:rsidP="00A25C3E">
            <w:pPr>
              <w:spacing w:before="0" w:after="0"/>
              <w:jc w:val="right"/>
            </w:pPr>
            <w:r w:rsidRPr="00CA33BF">
              <w:t>46,1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7345CA1C" w:rsidR="00AA2FDC" w:rsidRPr="00CA33BF" w:rsidRDefault="00AA2FDC" w:rsidP="00A25C3E">
            <w:pPr>
              <w:spacing w:before="0" w:after="0"/>
              <w:jc w:val="right"/>
            </w:pPr>
            <w:r w:rsidRPr="00AA2FDC">
              <w:t>53 687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17627990" w:rsidR="00AA2FDC" w:rsidRPr="00CA33BF" w:rsidRDefault="00AA2FDC" w:rsidP="00A25C3E">
            <w:pPr>
              <w:spacing w:before="0" w:after="0"/>
              <w:jc w:val="right"/>
            </w:pPr>
            <w:r w:rsidRPr="00CA33BF">
              <w:t>4</w:t>
            </w:r>
            <w:r>
              <w:t>5</w:t>
            </w:r>
            <w:r w:rsidRPr="00CA33BF">
              <w:t>,</w:t>
            </w:r>
            <w:r>
              <w:t>8</w:t>
            </w:r>
          </w:p>
        </w:tc>
      </w:tr>
      <w:tr w:rsidR="00AA2FDC" w:rsidRPr="00CA33BF" w14:paraId="67956590" w14:textId="77777777" w:rsidTr="00A25C3E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AA2FDC" w:rsidRPr="00CA33BF" w:rsidRDefault="00AA2FDC" w:rsidP="00A25C3E">
            <w:pPr>
              <w:spacing w:before="0" w:after="0"/>
            </w:pPr>
            <w:r w:rsidRPr="00CA33BF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16BB7BB5" w:rsidR="00AA2FDC" w:rsidRPr="00CA33BF" w:rsidRDefault="00AA2FDC" w:rsidP="00A25C3E">
            <w:pPr>
              <w:spacing w:before="0" w:after="0"/>
              <w:jc w:val="right"/>
            </w:pPr>
            <w:r>
              <w:t>17 724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6BE74BD3" w:rsidR="00AA2FDC" w:rsidRPr="00CA33BF" w:rsidRDefault="00AA2FDC" w:rsidP="00A25C3E">
            <w:pPr>
              <w:spacing w:before="0" w:after="0"/>
              <w:jc w:val="right"/>
            </w:pPr>
            <w:r>
              <w:t>14,6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66E17067" w:rsidR="00AA2FDC" w:rsidRPr="00CA33BF" w:rsidRDefault="00AA2FDC" w:rsidP="00A25C3E">
            <w:pPr>
              <w:spacing w:before="0" w:after="0"/>
              <w:jc w:val="right"/>
            </w:pPr>
            <w:r w:rsidRPr="00CA33BF">
              <w:t>16 775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718780BE" w:rsidR="00AA2FDC" w:rsidRPr="00CA33BF" w:rsidRDefault="00AA2FDC" w:rsidP="00A25C3E">
            <w:pPr>
              <w:spacing w:before="0" w:after="0"/>
              <w:jc w:val="right"/>
            </w:pPr>
            <w:r w:rsidRPr="00CA33BF">
              <w:t>15,2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2781EC49" w:rsidR="00AA2FDC" w:rsidRPr="00CA33BF" w:rsidRDefault="00AA2FDC" w:rsidP="00A25C3E">
            <w:pPr>
              <w:spacing w:before="0" w:after="0"/>
              <w:jc w:val="right"/>
            </w:pPr>
            <w:r w:rsidRPr="00AA2FDC">
              <w:t>18 040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7A3C3FAA" w:rsidR="00AA2FDC" w:rsidRPr="00CA33BF" w:rsidRDefault="00AA2FDC" w:rsidP="00A25C3E">
            <w:pPr>
              <w:spacing w:before="0" w:after="0"/>
              <w:jc w:val="right"/>
            </w:pPr>
            <w:r w:rsidRPr="00CA33BF">
              <w:t>15,</w:t>
            </w:r>
            <w:r>
              <w:t>4</w:t>
            </w:r>
          </w:p>
        </w:tc>
      </w:tr>
      <w:tr w:rsidR="00AA2FDC" w:rsidRPr="00CA33BF" w14:paraId="2D1002C4" w14:textId="77777777" w:rsidTr="00A25C3E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AA2FDC" w:rsidRPr="00CA33BF" w:rsidRDefault="00AA2FDC" w:rsidP="00A25C3E">
            <w:pPr>
              <w:spacing w:before="0" w:after="0"/>
            </w:pPr>
            <w:r w:rsidRPr="00CA33BF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07D04354" w:rsidR="00AA2FDC" w:rsidRPr="00CA33BF" w:rsidRDefault="00AA2FDC" w:rsidP="00A25C3E">
            <w:pPr>
              <w:spacing w:before="0" w:after="0"/>
              <w:jc w:val="right"/>
            </w:pPr>
            <w:r>
              <w:t>5 510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16E04EAE" w:rsidR="00AA2FDC" w:rsidRPr="00CA33BF" w:rsidRDefault="00AA2FDC" w:rsidP="00A25C3E">
            <w:pPr>
              <w:spacing w:before="0" w:after="0"/>
              <w:jc w:val="right"/>
            </w:pPr>
            <w: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4F13EB67" w:rsidR="00AA2FDC" w:rsidRPr="00CA33BF" w:rsidRDefault="00AA2FDC" w:rsidP="00A25C3E">
            <w:pPr>
              <w:spacing w:before="0" w:after="0"/>
              <w:jc w:val="right"/>
            </w:pPr>
            <w:r w:rsidRPr="00CA33BF">
              <w:t>4 863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4686C6F6" w:rsidR="00AA2FDC" w:rsidRPr="00CA33BF" w:rsidRDefault="00AA2FDC" w:rsidP="00A25C3E">
            <w:pPr>
              <w:spacing w:before="0" w:after="0"/>
              <w:jc w:val="right"/>
            </w:pPr>
            <w:r w:rsidRPr="00CA33BF">
              <w:t>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650F810D" w:rsidR="00AA2FDC" w:rsidRPr="00CA33BF" w:rsidRDefault="00AA2FDC" w:rsidP="00A25C3E">
            <w:pPr>
              <w:spacing w:before="0" w:after="0"/>
              <w:jc w:val="right"/>
            </w:pPr>
            <w:r w:rsidRPr="00AA2FDC">
              <w:t>5 189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70C2A7E3" w:rsidR="00AA2FDC" w:rsidRPr="00CA33BF" w:rsidRDefault="00AA2FDC" w:rsidP="00A25C3E">
            <w:pPr>
              <w:spacing w:before="0" w:after="0"/>
              <w:jc w:val="right"/>
            </w:pPr>
            <w:r w:rsidRPr="00CA33BF">
              <w:t>4,4</w:t>
            </w:r>
          </w:p>
        </w:tc>
      </w:tr>
      <w:tr w:rsidR="00AA2FDC" w:rsidRPr="00CA33BF" w14:paraId="6FBAFF02" w14:textId="77777777" w:rsidTr="00A25C3E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AA2FDC" w:rsidRPr="00CA33BF" w:rsidRDefault="00AA2FDC" w:rsidP="00A25C3E">
            <w:pPr>
              <w:spacing w:before="0" w:after="0"/>
            </w:pPr>
            <w:r w:rsidRPr="00CA33BF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7B3A7EC5" w:rsidR="00AA2FDC" w:rsidRPr="00CA33BF" w:rsidRDefault="00AA2FDC" w:rsidP="00A25C3E">
            <w:pPr>
              <w:spacing w:before="0" w:after="0"/>
              <w:jc w:val="right"/>
            </w:pPr>
            <w:r>
              <w:t>4 641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3B0B7937" w:rsidR="00AA2FDC" w:rsidRPr="00CA33BF" w:rsidRDefault="00AA2FDC" w:rsidP="00A25C3E">
            <w:pPr>
              <w:spacing w:before="0" w:after="0"/>
              <w:jc w:val="right"/>
            </w:pPr>
            <w:r>
              <w:t>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75B58649" w:rsidR="00AA2FDC" w:rsidRPr="00CA33BF" w:rsidRDefault="00AA2FDC" w:rsidP="00A25C3E">
            <w:pPr>
              <w:spacing w:before="0" w:after="0"/>
              <w:jc w:val="right"/>
            </w:pPr>
            <w:r w:rsidRPr="00CA33BF">
              <w:t>3 540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6B5360EA" w:rsidR="00AA2FDC" w:rsidRPr="00CA33BF" w:rsidRDefault="00AA2FDC" w:rsidP="00A25C3E">
            <w:pPr>
              <w:spacing w:before="0" w:after="0"/>
              <w:jc w:val="right"/>
            </w:pPr>
            <w:r w:rsidRPr="00CA33BF">
              <w:t>3,2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55CA41EE" w:rsidR="00AA2FDC" w:rsidRPr="00CA33BF" w:rsidRDefault="00AA2FDC" w:rsidP="00A25C3E">
            <w:pPr>
              <w:spacing w:before="0" w:after="0"/>
              <w:jc w:val="right"/>
            </w:pPr>
            <w:r w:rsidRPr="00AA2FDC">
              <w:t>3 880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5FE5ECEE" w:rsidR="00AA2FDC" w:rsidRPr="00CA33BF" w:rsidRDefault="00AA2FDC" w:rsidP="00A25C3E">
            <w:pPr>
              <w:spacing w:before="0" w:after="0"/>
              <w:jc w:val="right"/>
            </w:pPr>
            <w:r w:rsidRPr="00CA33BF">
              <w:t>3,</w:t>
            </w:r>
            <w:r>
              <w:t>3</w:t>
            </w:r>
          </w:p>
        </w:tc>
      </w:tr>
      <w:tr w:rsidR="00AA2FDC" w:rsidRPr="00CA33BF" w14:paraId="18C52F9D" w14:textId="77777777" w:rsidTr="00A25C3E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AA2FDC" w:rsidRPr="00CA33BF" w:rsidRDefault="00AA2FDC" w:rsidP="00A25C3E">
            <w:pPr>
              <w:spacing w:before="0" w:after="0"/>
            </w:pPr>
            <w:r w:rsidRPr="00CA33BF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2B7A69C9" w:rsidR="00AA2FDC" w:rsidRPr="00CA33BF" w:rsidRDefault="00AA2FDC" w:rsidP="00A25C3E">
            <w:pPr>
              <w:spacing w:before="0" w:after="0"/>
              <w:jc w:val="right"/>
            </w:pPr>
            <w:r>
              <w:t>3 791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32C2C389" w:rsidR="00AA2FDC" w:rsidRPr="00CA33BF" w:rsidRDefault="00AA2FDC" w:rsidP="00A25C3E">
            <w:pPr>
              <w:spacing w:before="0" w:after="0"/>
              <w:jc w:val="right"/>
            </w:pPr>
            <w:r>
              <w:t>3,1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0F8A2066" w:rsidR="00AA2FDC" w:rsidRPr="00CA33BF" w:rsidRDefault="00AA2FDC" w:rsidP="00A25C3E">
            <w:pPr>
              <w:spacing w:before="0" w:after="0"/>
              <w:jc w:val="right"/>
            </w:pPr>
            <w:r w:rsidRPr="00CA33BF">
              <w:t>2 803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2C5EB5B2" w:rsidR="00AA2FDC" w:rsidRPr="00CA33BF" w:rsidRDefault="00AA2FDC" w:rsidP="00A25C3E">
            <w:pPr>
              <w:spacing w:before="0" w:after="0"/>
              <w:jc w:val="right"/>
            </w:pPr>
            <w:r w:rsidRPr="00CA33BF">
              <w:t>2,5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448767CB" w:rsidR="00AA2FDC" w:rsidRPr="00CA33BF" w:rsidRDefault="00AA2FDC" w:rsidP="00A25C3E">
            <w:pPr>
              <w:spacing w:before="0" w:after="0"/>
              <w:jc w:val="right"/>
            </w:pPr>
            <w:r w:rsidRPr="00AA2FDC">
              <w:t>3 031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01E1F9C9" w:rsidR="00AA2FDC" w:rsidRPr="00CA33BF" w:rsidRDefault="00AA2FDC" w:rsidP="00A25C3E">
            <w:pPr>
              <w:spacing w:before="0" w:after="0"/>
              <w:jc w:val="right"/>
            </w:pPr>
            <w:r w:rsidRPr="00CA33BF">
              <w:t>2,</w:t>
            </w:r>
            <w:r>
              <w:t>6</w:t>
            </w:r>
          </w:p>
        </w:tc>
      </w:tr>
    </w:tbl>
    <w:p w14:paraId="43721E6B" w14:textId="77777777" w:rsidR="00962803" w:rsidRPr="00CA33BF" w:rsidRDefault="00962803" w:rsidP="00137EF5">
      <w:pPr>
        <w:spacing w:line="360" w:lineRule="auto"/>
      </w:pPr>
    </w:p>
    <w:sectPr w:rsidR="00962803" w:rsidRPr="00CA33BF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17" name="Obraz 17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8" name="Obraz 18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42A39"/>
    <w:rsid w:val="000560E3"/>
    <w:rsid w:val="000659A0"/>
    <w:rsid w:val="0007142D"/>
    <w:rsid w:val="00076B8A"/>
    <w:rsid w:val="0008127D"/>
    <w:rsid w:val="000812D0"/>
    <w:rsid w:val="00082A0F"/>
    <w:rsid w:val="00086BC5"/>
    <w:rsid w:val="0009190A"/>
    <w:rsid w:val="00093A80"/>
    <w:rsid w:val="000A27C4"/>
    <w:rsid w:val="000A45E4"/>
    <w:rsid w:val="000A4C04"/>
    <w:rsid w:val="000B4D22"/>
    <w:rsid w:val="000C24E6"/>
    <w:rsid w:val="000C29E4"/>
    <w:rsid w:val="000D0C51"/>
    <w:rsid w:val="000D53F9"/>
    <w:rsid w:val="000E761B"/>
    <w:rsid w:val="000F0C18"/>
    <w:rsid w:val="000F0C2E"/>
    <w:rsid w:val="000F54B6"/>
    <w:rsid w:val="00105FE0"/>
    <w:rsid w:val="0010710D"/>
    <w:rsid w:val="001148F5"/>
    <w:rsid w:val="00115C89"/>
    <w:rsid w:val="0012368F"/>
    <w:rsid w:val="001267FB"/>
    <w:rsid w:val="00126B73"/>
    <w:rsid w:val="001358DF"/>
    <w:rsid w:val="00135B62"/>
    <w:rsid w:val="00137EF5"/>
    <w:rsid w:val="0014087F"/>
    <w:rsid w:val="0014633E"/>
    <w:rsid w:val="00150799"/>
    <w:rsid w:val="0015532B"/>
    <w:rsid w:val="00155A9A"/>
    <w:rsid w:val="0016240D"/>
    <w:rsid w:val="00164B12"/>
    <w:rsid w:val="001710DC"/>
    <w:rsid w:val="00173F52"/>
    <w:rsid w:val="001801DB"/>
    <w:rsid w:val="0018691B"/>
    <w:rsid w:val="00191D9B"/>
    <w:rsid w:val="00195796"/>
    <w:rsid w:val="00197F6F"/>
    <w:rsid w:val="001A019F"/>
    <w:rsid w:val="001A6E28"/>
    <w:rsid w:val="001B1D0C"/>
    <w:rsid w:val="001B3580"/>
    <w:rsid w:val="001C0B49"/>
    <w:rsid w:val="001C13E7"/>
    <w:rsid w:val="001C14D1"/>
    <w:rsid w:val="001C6B09"/>
    <w:rsid w:val="001D216A"/>
    <w:rsid w:val="001D2CCA"/>
    <w:rsid w:val="001D32CA"/>
    <w:rsid w:val="001E1132"/>
    <w:rsid w:val="001E11C5"/>
    <w:rsid w:val="001E6E1B"/>
    <w:rsid w:val="001E7D51"/>
    <w:rsid w:val="001F3795"/>
    <w:rsid w:val="00201E02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90162"/>
    <w:rsid w:val="002A268E"/>
    <w:rsid w:val="002A4666"/>
    <w:rsid w:val="002A601E"/>
    <w:rsid w:val="002B3507"/>
    <w:rsid w:val="002B78E6"/>
    <w:rsid w:val="002D0B37"/>
    <w:rsid w:val="002E4F4D"/>
    <w:rsid w:val="002E5429"/>
    <w:rsid w:val="002E6123"/>
    <w:rsid w:val="002E7076"/>
    <w:rsid w:val="002F363C"/>
    <w:rsid w:val="002F60A8"/>
    <w:rsid w:val="00304AD1"/>
    <w:rsid w:val="0031035A"/>
    <w:rsid w:val="00312915"/>
    <w:rsid w:val="00333491"/>
    <w:rsid w:val="00342028"/>
    <w:rsid w:val="00343E10"/>
    <w:rsid w:val="00357064"/>
    <w:rsid w:val="00361AEF"/>
    <w:rsid w:val="0036200E"/>
    <w:rsid w:val="00365069"/>
    <w:rsid w:val="00383929"/>
    <w:rsid w:val="00385C63"/>
    <w:rsid w:val="0039223C"/>
    <w:rsid w:val="00397361"/>
    <w:rsid w:val="003A13E2"/>
    <w:rsid w:val="003A4386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4D6A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111C0"/>
    <w:rsid w:val="005252ED"/>
    <w:rsid w:val="00527FCE"/>
    <w:rsid w:val="00530979"/>
    <w:rsid w:val="00543BFC"/>
    <w:rsid w:val="00546474"/>
    <w:rsid w:val="00551C56"/>
    <w:rsid w:val="00555F42"/>
    <w:rsid w:val="00560616"/>
    <w:rsid w:val="00570BEF"/>
    <w:rsid w:val="00572670"/>
    <w:rsid w:val="00576B63"/>
    <w:rsid w:val="005778EF"/>
    <w:rsid w:val="00583855"/>
    <w:rsid w:val="005838D8"/>
    <w:rsid w:val="00583CDA"/>
    <w:rsid w:val="00585E30"/>
    <w:rsid w:val="00591C4D"/>
    <w:rsid w:val="0059419D"/>
    <w:rsid w:val="005A4E85"/>
    <w:rsid w:val="005A5A64"/>
    <w:rsid w:val="005A7BB0"/>
    <w:rsid w:val="005A7C38"/>
    <w:rsid w:val="005A7D34"/>
    <w:rsid w:val="005B0080"/>
    <w:rsid w:val="005C0C44"/>
    <w:rsid w:val="005C328F"/>
    <w:rsid w:val="005E1C34"/>
    <w:rsid w:val="005F3F1C"/>
    <w:rsid w:val="005F5325"/>
    <w:rsid w:val="00601B60"/>
    <w:rsid w:val="006034A6"/>
    <w:rsid w:val="00603F49"/>
    <w:rsid w:val="0060630D"/>
    <w:rsid w:val="006103F7"/>
    <w:rsid w:val="00611ACF"/>
    <w:rsid w:val="0061651D"/>
    <w:rsid w:val="00622047"/>
    <w:rsid w:val="0063011B"/>
    <w:rsid w:val="00633B30"/>
    <w:rsid w:val="00634C4F"/>
    <w:rsid w:val="00643179"/>
    <w:rsid w:val="00645C7F"/>
    <w:rsid w:val="00653335"/>
    <w:rsid w:val="00653394"/>
    <w:rsid w:val="00654A8C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D7FB6"/>
    <w:rsid w:val="006E3650"/>
    <w:rsid w:val="006E700B"/>
    <w:rsid w:val="006F7FDD"/>
    <w:rsid w:val="00707382"/>
    <w:rsid w:val="00712405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1122"/>
    <w:rsid w:val="007C25A9"/>
    <w:rsid w:val="007C2787"/>
    <w:rsid w:val="007C576D"/>
    <w:rsid w:val="007C6DA2"/>
    <w:rsid w:val="007C7692"/>
    <w:rsid w:val="007E0181"/>
    <w:rsid w:val="007E1938"/>
    <w:rsid w:val="007F06B7"/>
    <w:rsid w:val="007F56F4"/>
    <w:rsid w:val="008172F1"/>
    <w:rsid w:val="0084255A"/>
    <w:rsid w:val="00844AC8"/>
    <w:rsid w:val="008453DA"/>
    <w:rsid w:val="00845914"/>
    <w:rsid w:val="008576A5"/>
    <w:rsid w:val="00864F8C"/>
    <w:rsid w:val="00881010"/>
    <w:rsid w:val="00886862"/>
    <w:rsid w:val="008A05B9"/>
    <w:rsid w:val="008A2770"/>
    <w:rsid w:val="008A2FE9"/>
    <w:rsid w:val="008A60E1"/>
    <w:rsid w:val="008B2AD9"/>
    <w:rsid w:val="008B44E7"/>
    <w:rsid w:val="008C297A"/>
    <w:rsid w:val="008C4992"/>
    <w:rsid w:val="008D188F"/>
    <w:rsid w:val="008D2FFC"/>
    <w:rsid w:val="008D4F66"/>
    <w:rsid w:val="008D6CD2"/>
    <w:rsid w:val="008D7171"/>
    <w:rsid w:val="008D71C4"/>
    <w:rsid w:val="008E111F"/>
    <w:rsid w:val="008E618D"/>
    <w:rsid w:val="008F3C60"/>
    <w:rsid w:val="008F3D9C"/>
    <w:rsid w:val="008F7818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1DB7"/>
    <w:rsid w:val="00962803"/>
    <w:rsid w:val="00971CED"/>
    <w:rsid w:val="0097257F"/>
    <w:rsid w:val="0098690F"/>
    <w:rsid w:val="00987D14"/>
    <w:rsid w:val="009A1221"/>
    <w:rsid w:val="009A4B11"/>
    <w:rsid w:val="009B28A7"/>
    <w:rsid w:val="009B33A4"/>
    <w:rsid w:val="009B7108"/>
    <w:rsid w:val="009C5AB0"/>
    <w:rsid w:val="009D10AC"/>
    <w:rsid w:val="009D195C"/>
    <w:rsid w:val="009D1F35"/>
    <w:rsid w:val="009D6724"/>
    <w:rsid w:val="009E0124"/>
    <w:rsid w:val="009E1213"/>
    <w:rsid w:val="009E6A9F"/>
    <w:rsid w:val="009F11B9"/>
    <w:rsid w:val="009F35C2"/>
    <w:rsid w:val="009F5E37"/>
    <w:rsid w:val="009F66EB"/>
    <w:rsid w:val="009F7ACE"/>
    <w:rsid w:val="00A020DC"/>
    <w:rsid w:val="00A02449"/>
    <w:rsid w:val="00A0364F"/>
    <w:rsid w:val="00A05778"/>
    <w:rsid w:val="00A25C3E"/>
    <w:rsid w:val="00A34ED5"/>
    <w:rsid w:val="00A40BDE"/>
    <w:rsid w:val="00A40C15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A2FDC"/>
    <w:rsid w:val="00AB1858"/>
    <w:rsid w:val="00AB70AC"/>
    <w:rsid w:val="00AC45E7"/>
    <w:rsid w:val="00AD5BE6"/>
    <w:rsid w:val="00AE1139"/>
    <w:rsid w:val="00AE67CD"/>
    <w:rsid w:val="00AF4423"/>
    <w:rsid w:val="00B01708"/>
    <w:rsid w:val="00B0430A"/>
    <w:rsid w:val="00B14ADF"/>
    <w:rsid w:val="00B63457"/>
    <w:rsid w:val="00B7275F"/>
    <w:rsid w:val="00B759D4"/>
    <w:rsid w:val="00B90A07"/>
    <w:rsid w:val="00B9258E"/>
    <w:rsid w:val="00B92A07"/>
    <w:rsid w:val="00B95057"/>
    <w:rsid w:val="00BA399E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3F90"/>
    <w:rsid w:val="00BF6FE4"/>
    <w:rsid w:val="00C024C1"/>
    <w:rsid w:val="00C02DF1"/>
    <w:rsid w:val="00C20657"/>
    <w:rsid w:val="00C2326B"/>
    <w:rsid w:val="00C26C82"/>
    <w:rsid w:val="00C3457D"/>
    <w:rsid w:val="00C356D4"/>
    <w:rsid w:val="00C36371"/>
    <w:rsid w:val="00C439D3"/>
    <w:rsid w:val="00C441DD"/>
    <w:rsid w:val="00C46632"/>
    <w:rsid w:val="00C5784B"/>
    <w:rsid w:val="00C613D6"/>
    <w:rsid w:val="00C65F92"/>
    <w:rsid w:val="00C65FB6"/>
    <w:rsid w:val="00C72109"/>
    <w:rsid w:val="00C81D68"/>
    <w:rsid w:val="00C95703"/>
    <w:rsid w:val="00CA1ABF"/>
    <w:rsid w:val="00CA320D"/>
    <w:rsid w:val="00CA33BF"/>
    <w:rsid w:val="00CA4613"/>
    <w:rsid w:val="00CB1D4E"/>
    <w:rsid w:val="00CB2CB5"/>
    <w:rsid w:val="00CB6859"/>
    <w:rsid w:val="00CB78AE"/>
    <w:rsid w:val="00CC35EE"/>
    <w:rsid w:val="00CD4B1B"/>
    <w:rsid w:val="00CE0D2E"/>
    <w:rsid w:val="00CE68FA"/>
    <w:rsid w:val="00CE7826"/>
    <w:rsid w:val="00CF00C6"/>
    <w:rsid w:val="00CF46C9"/>
    <w:rsid w:val="00CF4D11"/>
    <w:rsid w:val="00CF7864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14B9"/>
    <w:rsid w:val="00D7558D"/>
    <w:rsid w:val="00D81190"/>
    <w:rsid w:val="00DA482F"/>
    <w:rsid w:val="00DA55CE"/>
    <w:rsid w:val="00DB061E"/>
    <w:rsid w:val="00DB1FC0"/>
    <w:rsid w:val="00DB28A4"/>
    <w:rsid w:val="00DB38E3"/>
    <w:rsid w:val="00DC0AD9"/>
    <w:rsid w:val="00DC442A"/>
    <w:rsid w:val="00DC6056"/>
    <w:rsid w:val="00DD044B"/>
    <w:rsid w:val="00DD0925"/>
    <w:rsid w:val="00DD7762"/>
    <w:rsid w:val="00DE408D"/>
    <w:rsid w:val="00DE4648"/>
    <w:rsid w:val="00DE7CA4"/>
    <w:rsid w:val="00DF147B"/>
    <w:rsid w:val="00DF1495"/>
    <w:rsid w:val="00DF65AD"/>
    <w:rsid w:val="00E016FB"/>
    <w:rsid w:val="00E047D3"/>
    <w:rsid w:val="00E10AAF"/>
    <w:rsid w:val="00E15424"/>
    <w:rsid w:val="00E16B3B"/>
    <w:rsid w:val="00E2530F"/>
    <w:rsid w:val="00E31A02"/>
    <w:rsid w:val="00E52182"/>
    <w:rsid w:val="00E56E7C"/>
    <w:rsid w:val="00E643B3"/>
    <w:rsid w:val="00E66430"/>
    <w:rsid w:val="00E76F50"/>
    <w:rsid w:val="00E803E3"/>
    <w:rsid w:val="00E81483"/>
    <w:rsid w:val="00E87447"/>
    <w:rsid w:val="00E902E4"/>
    <w:rsid w:val="00E9069C"/>
    <w:rsid w:val="00EC12F8"/>
    <w:rsid w:val="00ED59B9"/>
    <w:rsid w:val="00EE50B0"/>
    <w:rsid w:val="00EF15AE"/>
    <w:rsid w:val="00EF28FE"/>
    <w:rsid w:val="00EF5DBC"/>
    <w:rsid w:val="00EF6157"/>
    <w:rsid w:val="00F010F2"/>
    <w:rsid w:val="00F054D2"/>
    <w:rsid w:val="00F225C4"/>
    <w:rsid w:val="00F252AC"/>
    <w:rsid w:val="00F26D5B"/>
    <w:rsid w:val="00F36DF5"/>
    <w:rsid w:val="00F40E50"/>
    <w:rsid w:val="00F479A9"/>
    <w:rsid w:val="00F47BE0"/>
    <w:rsid w:val="00F60329"/>
    <w:rsid w:val="00F66307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Samul\Desktop\wykresy\Wykresy_dane_wst&#281;pne_miesi&#261;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Samul\Desktop\wykresy\Wykresy_dane_wst&#281;pne_miesi&#261;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67-4E97-8371-13750A2C8F17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7-4E97-8371-13750A2C8F17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67-4E97-8371-13750A2C8F17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7-4E97-8371-13750A2C8F17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67-4E97-8371-13750A2C8F17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67-4E97-8371-13750A2C8F17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67-4E97-8371-13750A2C8F17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67-4E97-8371-13750A2C8F17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67-4E97-8371-13750A2C8F17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67-4E97-8371-13750A2C8F17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67-4E97-8371-13750A2C8F17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67-4E97-8371-13750A2C8F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117138</c:v>
                </c:pt>
                <c:pt idx="1">
                  <c:v>77843</c:v>
                </c:pt>
                <c:pt idx="2">
                  <c:v>39295</c:v>
                </c:pt>
                <c:pt idx="3">
                  <c:v>27934</c:v>
                </c:pt>
                <c:pt idx="4">
                  <c:v>19029</c:v>
                </c:pt>
                <c:pt idx="5">
                  <c:v>12919</c:v>
                </c:pt>
                <c:pt idx="6">
                  <c:v>12503</c:v>
                </c:pt>
                <c:pt idx="7">
                  <c:v>11374</c:v>
                </c:pt>
                <c:pt idx="8">
                  <c:v>10744</c:v>
                </c:pt>
                <c:pt idx="9">
                  <c:v>9341</c:v>
                </c:pt>
                <c:pt idx="10">
                  <c:v>8892</c:v>
                </c:pt>
                <c:pt idx="11">
                  <c:v>4402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67-4E97-8371-13750A2C8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57497</c:v>
                </c:pt>
                <c:pt idx="1">
                  <c:v>18590</c:v>
                </c:pt>
                <c:pt idx="2">
                  <c:v>9026</c:v>
                </c:pt>
                <c:pt idx="3">
                  <c:v>4212</c:v>
                </c:pt>
                <c:pt idx="4">
                  <c:v>5352</c:v>
                </c:pt>
                <c:pt idx="5">
                  <c:v>38907</c:v>
                </c:pt>
                <c:pt idx="6">
                  <c:v>6326</c:v>
                </c:pt>
                <c:pt idx="7">
                  <c:v>6574</c:v>
                </c:pt>
                <c:pt idx="8">
                  <c:v>6101</c:v>
                </c:pt>
                <c:pt idx="9">
                  <c:v>13195</c:v>
                </c:pt>
                <c:pt idx="10">
                  <c:v>4494</c:v>
                </c:pt>
                <c:pt idx="11">
                  <c:v>2217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9-4595-86E7-20B1FF5F7226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59641</c:v>
                </c:pt>
                <c:pt idx="1">
                  <c:v>20705</c:v>
                </c:pt>
                <c:pt idx="2">
                  <c:v>10003</c:v>
                </c:pt>
                <c:pt idx="3">
                  <c:v>4680</c:v>
                </c:pt>
                <c:pt idx="4">
                  <c:v>6022</c:v>
                </c:pt>
                <c:pt idx="5">
                  <c:v>38936</c:v>
                </c:pt>
                <c:pt idx="6">
                  <c:v>6177</c:v>
                </c:pt>
                <c:pt idx="7">
                  <c:v>6345</c:v>
                </c:pt>
                <c:pt idx="8">
                  <c:v>4643</c:v>
                </c:pt>
                <c:pt idx="9">
                  <c:v>14739</c:v>
                </c:pt>
                <c:pt idx="10">
                  <c:v>4847</c:v>
                </c:pt>
                <c:pt idx="11">
                  <c:v>2185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59-4595-86E7-20B1FF5F7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81803996743862"/>
          <c:y val="0.95121273398931305"/>
          <c:w val="0.25677506917788534"/>
          <c:h val="3.9222464480318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383477958624165E-2"/>
          <c:y val="2.131758530183727E-2"/>
          <c:w val="0.90032892410520138"/>
          <c:h val="0.75823447069116356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rgbClr val="5B9BD5">
                  <a:lumMod val="5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B9BD5">
                  <a:lumMod val="50000"/>
                </a:srgbClr>
              </a:solidFill>
              <a:ln w="9525">
                <a:solidFill>
                  <a:srgbClr val="5B9BD5">
                    <a:lumMod val="50000"/>
                  </a:srgbClr>
                </a:solidFill>
              </a:ln>
              <a:effectLst/>
            </c:spPr>
          </c:marker>
          <c:cat>
            <c:multiLvlStrRef>
              <c:f>wykres_3!$AL$1:$BV$2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wykres_3!$AL$3:$BV$3</c:f>
              <c:numCache>
                <c:formatCode>#,##0</c:formatCode>
                <c:ptCount val="13"/>
                <c:pt idx="0">
                  <c:v>16259</c:v>
                </c:pt>
                <c:pt idx="1">
                  <c:v>13330</c:v>
                </c:pt>
                <c:pt idx="2">
                  <c:v>14446</c:v>
                </c:pt>
                <c:pt idx="3">
                  <c:v>10968</c:v>
                </c:pt>
                <c:pt idx="4">
                  <c:v>11950</c:v>
                </c:pt>
                <c:pt idx="5">
                  <c:v>11063</c:v>
                </c:pt>
                <c:pt idx="6">
                  <c:v>12895</c:v>
                </c:pt>
                <c:pt idx="7">
                  <c:v>13048</c:v>
                </c:pt>
                <c:pt idx="8">
                  <c:v>15166</c:v>
                </c:pt>
                <c:pt idx="9">
                  <c:v>14357</c:v>
                </c:pt>
                <c:pt idx="10">
                  <c:v>12704</c:v>
                </c:pt>
                <c:pt idx="11">
                  <c:v>12008</c:v>
                </c:pt>
                <c:pt idx="12">
                  <c:v>16728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17-4C8D-91A2-3DF2C96BB054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504D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wykres_3!$AL$1:$BV$2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wykres_3!$AL$4:$BV$4</c:f>
              <c:numCache>
                <c:formatCode>#,##0</c:formatCode>
                <c:ptCount val="13"/>
                <c:pt idx="0">
                  <c:v>11100</c:v>
                </c:pt>
                <c:pt idx="1">
                  <c:v>12809</c:v>
                </c:pt>
                <c:pt idx="2">
                  <c:v>17327</c:v>
                </c:pt>
                <c:pt idx="3">
                  <c:v>14526</c:v>
                </c:pt>
                <c:pt idx="4">
                  <c:v>14199</c:v>
                </c:pt>
                <c:pt idx="5">
                  <c:v>13882</c:v>
                </c:pt>
                <c:pt idx="6">
                  <c:v>12234</c:v>
                </c:pt>
                <c:pt idx="7">
                  <c:v>12766</c:v>
                </c:pt>
                <c:pt idx="8">
                  <c:v>15421</c:v>
                </c:pt>
                <c:pt idx="9">
                  <c:v>15455</c:v>
                </c:pt>
                <c:pt idx="10">
                  <c:v>13113</c:v>
                </c:pt>
                <c:pt idx="11">
                  <c:v>11356</c:v>
                </c:pt>
                <c:pt idx="12">
                  <c:v>10116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17-4C8D-91A2-3DF2C96BB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1415472072297098"/>
          <c:y val="0.9315350581177354"/>
          <c:w val="0.58690247084296954"/>
          <c:h val="6.6595175603049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84324945718496"/>
          <c:y val="1.0315925209542231E-2"/>
          <c:w val="0.83785982657002578"/>
          <c:h val="0.7193216571199039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2899</c:v>
                </c:pt>
                <c:pt idx="1">
                  <c:v>2573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E-4A6A-A88B-B6752CBE0FB1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845</c:v>
                </c:pt>
                <c:pt idx="1">
                  <c:v>1444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E-4A6A-A88B-B6752CBE0FB1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409</c:v>
                </c:pt>
                <c:pt idx="1">
                  <c:v>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2E-4A6A-A88B-B6752CBE0FB1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121</c:v>
                </c:pt>
                <c:pt idx="1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2E-4A6A-A88B-B6752CBE0FB1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138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2E-4A6A-A88B-B6752CBE0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80472308885917565"/>
          <c:w val="0.91598020436629446"/>
          <c:h val="0.17722401052069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wykres_5!$B$2</c:f>
              <c:strCache>
                <c:ptCount val="1"/>
                <c:pt idx="0">
                  <c:v>93 755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wykres_5!$C$1:$J$1</c:f>
              <c:strCache>
                <c:ptCount val="8"/>
                <c:pt idx="0">
                  <c:v>osoby długotrwale bezrobotne</c:v>
                </c:pt>
                <c:pt idx="1">
                  <c:v>osoby powyżej 
50. roku życia</c:v>
                </c:pt>
                <c:pt idx="2">
                  <c:v>osoby do 30. roku życia</c:v>
                </c:pt>
                <c:pt idx="3">
                  <c:v>osoby posiadający co najmniej jedno dziecko do 6. roku życia</c:v>
                </c:pt>
                <c:pt idx="4">
                  <c:v>osoby do 25.
roku życia</c:v>
                </c:pt>
                <c:pt idx="5">
                  <c:v>osoby niepełnosprawne</c:v>
                </c:pt>
                <c:pt idx="6">
                  <c:v>osoby korzystające ze świadczeń 
z pomocy społecznej</c:v>
                </c:pt>
                <c:pt idx="7">
                  <c:v>osoby posiadające co najmniej jedno dziecko  niepełnosprawne do 18. roku życia</c:v>
                </c:pt>
              </c:strCache>
            </c:strRef>
          </c:cat>
          <c:val>
            <c:numRef>
              <c:f>wykres_5!$C$2:$J$2</c:f>
              <c:numCache>
                <c:formatCode>General</c:formatCode>
                <c:ptCount val="8"/>
                <c:pt idx="0">
                  <c:v>58575</c:v>
                </c:pt>
                <c:pt idx="1">
                  <c:v>31700</c:v>
                </c:pt>
                <c:pt idx="2">
                  <c:v>26539</c:v>
                </c:pt>
                <c:pt idx="3">
                  <c:v>16020</c:v>
                </c:pt>
                <c:pt idx="4">
                  <c:v>13759</c:v>
                </c:pt>
                <c:pt idx="5">
                  <c:v>6776</c:v>
                </c:pt>
                <c:pt idx="6">
                  <c:v>513</c:v>
                </c:pt>
                <c:pt idx="7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A-4707-BC4D-AF561F1538FA}"/>
            </c:ext>
          </c:extLst>
        </c:ser>
        <c:ser>
          <c:idx val="1"/>
          <c:order val="1"/>
          <c:tx>
            <c:strRef>
              <c:f>wykres_5!$B$3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chemeClr val="l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6"/>
                </a:solidFill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6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16A-4707-BC4D-AF561F1538FA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chemeClr val="accent6"/>
                </a:solidFill>
                <a:ln w="9525">
                  <a:solidFill>
                    <a:schemeClr val="l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C16A-4707-BC4D-AF561F1538FA}"/>
              </c:ext>
            </c:extLst>
          </c:dPt>
          <c:cat>
            <c:strRef>
              <c:f>wykres_5!$C$1:$J$1</c:f>
              <c:strCache>
                <c:ptCount val="8"/>
                <c:pt idx="0">
                  <c:v>osoby długotrwale bezrobotne</c:v>
                </c:pt>
                <c:pt idx="1">
                  <c:v>osoby powyżej 
50. roku życia</c:v>
                </c:pt>
                <c:pt idx="2">
                  <c:v>osoby do 30. roku życia</c:v>
                </c:pt>
                <c:pt idx="3">
                  <c:v>osoby posiadający co najmniej jedno dziecko do 6. roku życia</c:v>
                </c:pt>
                <c:pt idx="4">
                  <c:v>osoby do 25.
roku życia</c:v>
                </c:pt>
                <c:pt idx="5">
                  <c:v>osoby niepełnosprawne</c:v>
                </c:pt>
                <c:pt idx="6">
                  <c:v>osoby korzystające ze świadczeń 
z pomocy społecznej</c:v>
                </c:pt>
                <c:pt idx="7">
                  <c:v>osoby posiadające co najmniej jedno dziecko  niepełnosprawne do 18. roku życia</c:v>
                </c:pt>
              </c:strCache>
            </c:strRef>
          </c:cat>
          <c:val>
            <c:numRef>
              <c:f>wykres_5!$C$3:$J$3</c:f>
              <c:numCache>
                <c:formatCode>General</c:formatCode>
                <c:ptCount val="8"/>
                <c:pt idx="0">
                  <c:v>0.62476667911044748</c:v>
                </c:pt>
                <c:pt idx="1">
                  <c:v>0.33811530051730576</c:v>
                </c:pt>
                <c:pt idx="2">
                  <c:v>0.28306756972961444</c:v>
                </c:pt>
                <c:pt idx="3">
                  <c:v>0.17087088688603275</c:v>
                </c:pt>
                <c:pt idx="4">
                  <c:v>0.14675483974188044</c:v>
                </c:pt>
                <c:pt idx="5">
                  <c:v>7.2273478747800116E-2</c:v>
                </c:pt>
                <c:pt idx="6">
                  <c:v>5.4717081755639701E-3</c:v>
                </c:pt>
                <c:pt idx="7">
                  <c:v>2.8905125059996801E-3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A-4707-BC4D-AF561F153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8051583"/>
        <c:axId val="1238059071"/>
      </c:radarChart>
      <c:catAx>
        <c:axId val="12380515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38059071"/>
        <c:crosses val="autoZero"/>
        <c:auto val="1"/>
        <c:lblAlgn val="ctr"/>
        <c:lblOffset val="100"/>
        <c:noMultiLvlLbl val="0"/>
      </c:catAx>
      <c:valAx>
        <c:axId val="123805907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crossAx val="12380515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685228195396441E-2"/>
          <c:y val="2.4906158087023043E-2"/>
          <c:w val="0.89320225058074643"/>
          <c:h val="0.72184535679776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wykres_6!$BV$1:$CH$2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wykres_6!$BV$3:$CH$3</c:f>
              <c:numCache>
                <c:formatCode>#,##0</c:formatCode>
                <c:ptCount val="13"/>
                <c:pt idx="0">
                  <c:v>14797</c:v>
                </c:pt>
                <c:pt idx="1">
                  <c:v>12021</c:v>
                </c:pt>
                <c:pt idx="2">
                  <c:v>15847</c:v>
                </c:pt>
                <c:pt idx="3">
                  <c:v>13957</c:v>
                </c:pt>
                <c:pt idx="4">
                  <c:v>16245</c:v>
                </c:pt>
                <c:pt idx="5">
                  <c:v>19096</c:v>
                </c:pt>
                <c:pt idx="6">
                  <c:v>12977</c:v>
                </c:pt>
                <c:pt idx="7">
                  <c:v>14565</c:v>
                </c:pt>
                <c:pt idx="8">
                  <c:v>14781</c:v>
                </c:pt>
                <c:pt idx="9">
                  <c:v>13492</c:v>
                </c:pt>
                <c:pt idx="10">
                  <c:v>15147</c:v>
                </c:pt>
                <c:pt idx="11">
                  <c:v>13696</c:v>
                </c:pt>
                <c:pt idx="12">
                  <c:v>15894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8-4A93-B136-389B981BF954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cat>
            <c:multiLvlStrRef>
              <c:f>wykres_6!$BV$1:$CH$2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wykres_6!$BV$4:$CH$4</c:f>
              <c:numCache>
                <c:formatCode>#,##0</c:formatCode>
                <c:ptCount val="13"/>
                <c:pt idx="0">
                  <c:v>2186</c:v>
                </c:pt>
                <c:pt idx="1">
                  <c:v>3637</c:v>
                </c:pt>
                <c:pt idx="2">
                  <c:v>3054</c:v>
                </c:pt>
                <c:pt idx="3">
                  <c:v>1843</c:v>
                </c:pt>
                <c:pt idx="4">
                  <c:v>1817</c:v>
                </c:pt>
                <c:pt idx="5">
                  <c:v>1703</c:v>
                </c:pt>
                <c:pt idx="6">
                  <c:v>1463</c:v>
                </c:pt>
                <c:pt idx="7">
                  <c:v>1947</c:v>
                </c:pt>
                <c:pt idx="8">
                  <c:v>1666</c:v>
                </c:pt>
                <c:pt idx="9">
                  <c:v>1344</c:v>
                </c:pt>
                <c:pt idx="10">
                  <c:v>996</c:v>
                </c:pt>
                <c:pt idx="11">
                  <c:v>596</c:v>
                </c:pt>
                <c:pt idx="12">
                  <c:v>2050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88-4A93-B136-389B981BF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wykres_6!$BV$1:$CH$2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wykres_6!$BV$5:$CH$5</c:f>
              <c:numCache>
                <c:formatCode>#,##0</c:formatCode>
                <c:ptCount val="13"/>
                <c:pt idx="0">
                  <c:v>16983</c:v>
                </c:pt>
                <c:pt idx="1">
                  <c:v>15658</c:v>
                </c:pt>
                <c:pt idx="2">
                  <c:v>18901</c:v>
                </c:pt>
                <c:pt idx="3">
                  <c:v>15800</c:v>
                </c:pt>
                <c:pt idx="4">
                  <c:v>18062</c:v>
                </c:pt>
                <c:pt idx="5">
                  <c:v>20799</c:v>
                </c:pt>
                <c:pt idx="6">
                  <c:v>14440</c:v>
                </c:pt>
                <c:pt idx="7">
                  <c:v>16512</c:v>
                </c:pt>
                <c:pt idx="8">
                  <c:v>16447</c:v>
                </c:pt>
                <c:pt idx="9">
                  <c:v>14836</c:v>
                </c:pt>
                <c:pt idx="10">
                  <c:v>16143</c:v>
                </c:pt>
                <c:pt idx="11">
                  <c:v>14292</c:v>
                </c:pt>
                <c:pt idx="12">
                  <c:v>17944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88-4A93-B136-389B981BF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5279744708170466E-2"/>
          <c:y val="0.90794550178715094"/>
          <c:w val="0.87889809032491628"/>
          <c:h val="7.5304098737005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17944</c:v>
                </c:pt>
                <c:pt idx="1">
                  <c:v>8813</c:v>
                </c:pt>
                <c:pt idx="2">
                  <c:v>5099</c:v>
                </c:pt>
                <c:pt idx="3">
                  <c:v>2792</c:v>
                </c:pt>
                <c:pt idx="4">
                  <c:v>922</c:v>
                </c:pt>
                <c:pt idx="5">
                  <c:v>9131</c:v>
                </c:pt>
                <c:pt idx="6">
                  <c:v>2072</c:v>
                </c:pt>
                <c:pt idx="7">
                  <c:v>368</c:v>
                </c:pt>
                <c:pt idx="8">
                  <c:v>1239</c:v>
                </c:pt>
                <c:pt idx="9">
                  <c:v>1027</c:v>
                </c:pt>
                <c:pt idx="10">
                  <c:v>1807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7-4069-8B65-1DD72FF1B58B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311</c:v>
                </c:pt>
                <c:pt idx="1">
                  <c:v>240</c:v>
                </c:pt>
                <c:pt idx="2">
                  <c:v>154</c:v>
                </c:pt>
                <c:pt idx="3">
                  <c:v>76</c:v>
                </c:pt>
                <c:pt idx="4">
                  <c:v>10</c:v>
                </c:pt>
                <c:pt idx="5">
                  <c:v>71</c:v>
                </c:pt>
                <c:pt idx="6">
                  <c:v>5</c:v>
                </c:pt>
                <c:pt idx="7">
                  <c:v>9</c:v>
                </c:pt>
                <c:pt idx="8">
                  <c:v>38</c:v>
                </c:pt>
                <c:pt idx="9">
                  <c:v>4</c:v>
                </c:pt>
                <c:pt idx="10">
                  <c:v>12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7-4069-8B65-1DD72FF1B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73580857137382"/>
          <c:y val="0.82775153105861765"/>
          <c:w val="0.84044063835086324"/>
          <c:h val="0.15002624671916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3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45</cp:revision>
  <cp:lastPrinted>2024-02-20T15:15:00Z</cp:lastPrinted>
  <dcterms:created xsi:type="dcterms:W3CDTF">2024-01-16T08:45:00Z</dcterms:created>
  <dcterms:modified xsi:type="dcterms:W3CDTF">2024-02-20T15:16:00Z</dcterms:modified>
</cp:coreProperties>
</file>