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26" w:rsidRDefault="00143626" w:rsidP="00143626">
      <w:pPr>
        <w:pStyle w:val="NormalnyWeb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Style w:val="Pogrubienie"/>
          <w:rFonts w:ascii="Arial" w:hAnsi="Arial" w:cs="Arial"/>
          <w:color w:val="000000"/>
          <w:sz w:val="15"/>
          <w:szCs w:val="15"/>
        </w:rPr>
        <w:t>25.01.2012 r. UWAGA!!!</w:t>
      </w:r>
    </w:p>
    <w:p w:rsidR="00143626" w:rsidRDefault="00143626" w:rsidP="00143626">
      <w:pPr>
        <w:pStyle w:val="NormalnyWeb"/>
        <w:rPr>
          <w:rFonts w:ascii="Arial" w:hAnsi="Arial" w:cs="Arial"/>
          <w:color w:val="000000"/>
          <w:sz w:val="15"/>
          <w:szCs w:val="15"/>
        </w:rPr>
      </w:pPr>
      <w:r>
        <w:rPr>
          <w:rStyle w:val="Pogrubienie"/>
          <w:rFonts w:ascii="Arial" w:hAnsi="Arial" w:cs="Arial"/>
          <w:color w:val="000000"/>
          <w:sz w:val="15"/>
          <w:szCs w:val="15"/>
        </w:rPr>
        <w:t xml:space="preserve">Zgodnie z § 7 ust. 2 pkt 5 Regulaminu Rekrutacji, Wojewódzki Urząd Pracy w Warszawie informuje, iż w dniu 25 stycznia 2012r. ilość złożonych Dokumentów Rekrutacyjnych przekroczyła 200 szt. W związku z powyższym </w:t>
      </w:r>
      <w:r>
        <w:rPr>
          <w:rStyle w:val="Pogrubienie"/>
          <w:rFonts w:ascii="Arial" w:hAnsi="Arial" w:cs="Arial"/>
          <w:color w:val="000000"/>
          <w:sz w:val="15"/>
          <w:szCs w:val="15"/>
          <w:u w:val="single"/>
        </w:rPr>
        <w:t>termin przyjmowania Dokumentów Rekrutacyjnych zostaje skrócony</w:t>
      </w:r>
      <w:r>
        <w:rPr>
          <w:rStyle w:val="Pogrubienie"/>
          <w:rFonts w:ascii="Arial" w:hAnsi="Arial" w:cs="Arial"/>
          <w:color w:val="000000"/>
          <w:sz w:val="15"/>
          <w:szCs w:val="15"/>
        </w:rPr>
        <w:t xml:space="preserve"> do dnia 26 stycznia 2012 r. do godz. 15.00.</w:t>
      </w:r>
    </w:p>
    <w:p w:rsidR="00143626" w:rsidRDefault="00143626" w:rsidP="00143626">
      <w:pPr>
        <w:pStyle w:val="NormalnyWeb"/>
        <w:jc w:val="center"/>
        <w:rPr>
          <w:rFonts w:ascii="Arial" w:hAnsi="Arial" w:cs="Arial"/>
          <w:color w:val="FF0000"/>
          <w:sz w:val="15"/>
          <w:szCs w:val="15"/>
        </w:rPr>
      </w:pPr>
      <w:r>
        <w:rPr>
          <w:rStyle w:val="Pogrubienie"/>
          <w:rFonts w:ascii="Arial" w:hAnsi="Arial" w:cs="Arial"/>
          <w:color w:val="000000"/>
          <w:sz w:val="15"/>
          <w:szCs w:val="15"/>
        </w:rPr>
        <w:t>10.02.2012 r.</w:t>
      </w:r>
    </w:p>
    <w:p w:rsidR="00143626" w:rsidRDefault="00143626" w:rsidP="00143626">
      <w:pPr>
        <w:pStyle w:val="NormalnyWeb"/>
        <w:rPr>
          <w:rFonts w:ascii="Arial" w:hAnsi="Arial" w:cs="Arial"/>
          <w:color w:val="FF0000"/>
          <w:sz w:val="15"/>
          <w:szCs w:val="15"/>
        </w:rPr>
      </w:pPr>
      <w:r>
        <w:rPr>
          <w:rStyle w:val="Pogrubienie"/>
          <w:rFonts w:ascii="Arial" w:hAnsi="Arial" w:cs="Arial"/>
          <w:color w:val="000000"/>
          <w:sz w:val="15"/>
          <w:szCs w:val="15"/>
        </w:rPr>
        <w:t xml:space="preserve">''Kierunek - Własna Firma II" - informacja o wynikach </w:t>
      </w:r>
      <w:r>
        <w:rPr>
          <w:rStyle w:val="Pogrubienie"/>
          <w:rFonts w:ascii="Arial" w:hAnsi="Arial" w:cs="Arial"/>
          <w:color w:val="000000"/>
          <w:sz w:val="15"/>
          <w:szCs w:val="15"/>
          <w:u w:val="single"/>
        </w:rPr>
        <w:t>oceny formalnej</w:t>
      </w:r>
      <w:r>
        <w:rPr>
          <w:rStyle w:val="Pogrubienie"/>
          <w:rFonts w:ascii="Arial" w:hAnsi="Arial" w:cs="Arial"/>
          <w:color w:val="000000"/>
          <w:sz w:val="15"/>
          <w:szCs w:val="15"/>
        </w:rPr>
        <w:t xml:space="preserve"> Formularza Rekrutacyjnego</w:t>
      </w:r>
    </w:p>
    <w:p w:rsidR="00143626" w:rsidRDefault="00143626" w:rsidP="00143626">
      <w:pPr>
        <w:pStyle w:val="NormalnyWeb"/>
        <w:rPr>
          <w:rFonts w:ascii="Arial" w:hAnsi="Arial" w:cs="Arial"/>
          <w:color w:val="FF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Wojewódzki Urząd Pracy w Warszawie informuje, że zgodnie z Regulaminem Rekrutacji Kandydatów do Projektu ''Kierunek - Własna Firma II'' zakończyła się ocena formalna Formularza Rekrutacyjnego w II edycji naboru.</w:t>
      </w:r>
    </w:p>
    <w:p w:rsidR="00143626" w:rsidRDefault="00143626" w:rsidP="00143626">
      <w:pPr>
        <w:pStyle w:val="NormalnyWeb"/>
        <w:rPr>
          <w:rFonts w:ascii="Arial" w:hAnsi="Arial" w:cs="Arial"/>
          <w:color w:val="FF0000"/>
          <w:sz w:val="15"/>
          <w:szCs w:val="15"/>
        </w:rPr>
      </w:pPr>
      <w:hyperlink r:id="rId5" w:history="1">
        <w:r>
          <w:rPr>
            <w:rStyle w:val="Hipercze"/>
            <w:color w:val="000000"/>
            <w:sz w:val="15"/>
            <w:szCs w:val="15"/>
          </w:rPr>
          <w:t>Lista Kandydatów/Kandydatek, którzy pozytywnie przeszli ocenę formalną</w:t>
        </w:r>
      </w:hyperlink>
      <w:r>
        <w:rPr>
          <w:rStyle w:val="Pogrubienie"/>
          <w:rFonts w:ascii="Arial" w:hAnsi="Arial" w:cs="Arial"/>
          <w:color w:val="FF0000"/>
          <w:sz w:val="15"/>
          <w:szCs w:val="15"/>
        </w:rPr>
        <w:t xml:space="preserve"> </w:t>
      </w:r>
    </w:p>
    <w:p w:rsidR="00143626" w:rsidRDefault="00143626" w:rsidP="00143626">
      <w:pPr>
        <w:pStyle w:val="NormalnyWeb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Style w:val="Pogrubienie"/>
          <w:rFonts w:ascii="Arial" w:hAnsi="Arial" w:cs="Arial"/>
          <w:color w:val="000000"/>
          <w:sz w:val="15"/>
          <w:szCs w:val="15"/>
        </w:rPr>
        <w:t>01.03.2012 r.</w:t>
      </w:r>
    </w:p>
    <w:p w:rsidR="00143626" w:rsidRDefault="00143626" w:rsidP="00143626">
      <w:pPr>
        <w:pStyle w:val="NormalnyWeb"/>
        <w:rPr>
          <w:rFonts w:ascii="Arial" w:hAnsi="Arial" w:cs="Arial"/>
          <w:color w:val="000000"/>
          <w:sz w:val="15"/>
          <w:szCs w:val="15"/>
        </w:rPr>
      </w:pPr>
      <w:r>
        <w:rPr>
          <w:rStyle w:val="Pogrubienie"/>
          <w:rFonts w:ascii="Arial" w:hAnsi="Arial" w:cs="Arial"/>
          <w:color w:val="000000"/>
          <w:sz w:val="15"/>
          <w:szCs w:val="15"/>
        </w:rPr>
        <w:t xml:space="preserve">''Kierunek - Własna Firma II" - informacja o wynikach </w:t>
      </w:r>
      <w:r>
        <w:rPr>
          <w:rStyle w:val="Pogrubienie"/>
          <w:rFonts w:ascii="Arial" w:hAnsi="Arial" w:cs="Arial"/>
          <w:color w:val="000000"/>
          <w:sz w:val="15"/>
          <w:szCs w:val="15"/>
          <w:u w:val="single"/>
        </w:rPr>
        <w:t>oceny merytorycznej</w:t>
      </w:r>
      <w:r>
        <w:rPr>
          <w:rStyle w:val="Pogrubienie"/>
          <w:rFonts w:ascii="Arial" w:hAnsi="Arial" w:cs="Arial"/>
          <w:color w:val="000000"/>
          <w:sz w:val="15"/>
          <w:szCs w:val="15"/>
        </w:rPr>
        <w:t xml:space="preserve"> Formularza Rekrutacyjnego</w:t>
      </w:r>
    </w:p>
    <w:p w:rsidR="00143626" w:rsidRDefault="00143626" w:rsidP="00143626">
      <w:pPr>
        <w:pStyle w:val="NormalnyWeb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Wojewódzki Urząd Pracy w Warszawie informuje, że zgodnie z Regulaminem Rekrutacji Kandydatów do Projektu ''Kierunek - Własna Firma II'' zakończyła się ocena merytoryczna Formularza Rekrutacyjnego w II edycji naboru.</w:t>
      </w:r>
    </w:p>
    <w:p w:rsidR="00143626" w:rsidRDefault="00143626" w:rsidP="00143626">
      <w:pPr>
        <w:pStyle w:val="NormalnyWeb"/>
        <w:rPr>
          <w:rFonts w:ascii="Arial" w:hAnsi="Arial" w:cs="Arial"/>
          <w:color w:val="000000"/>
          <w:sz w:val="15"/>
          <w:szCs w:val="15"/>
        </w:rPr>
      </w:pPr>
      <w:hyperlink r:id="rId6" w:history="1">
        <w:r>
          <w:rPr>
            <w:rStyle w:val="Hipercze"/>
            <w:sz w:val="15"/>
            <w:szCs w:val="15"/>
          </w:rPr>
          <w:t>Lista Kandydatów/Kandydatek, którzy pozytywnie przeszli ocenę merytoryczną</w:t>
        </w:r>
      </w:hyperlink>
    </w:p>
    <w:p w:rsidR="00143626" w:rsidRDefault="00143626" w:rsidP="00143626">
      <w:pPr>
        <w:pStyle w:val="NormalnyWeb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Style w:val="Pogrubienie"/>
          <w:rFonts w:ascii="Arial" w:hAnsi="Arial" w:cs="Arial"/>
          <w:color w:val="000000"/>
          <w:sz w:val="15"/>
          <w:szCs w:val="15"/>
        </w:rPr>
        <w:t xml:space="preserve">''Kierunek - Własna Firma II" - informacja o wynikach </w:t>
      </w:r>
      <w:r>
        <w:rPr>
          <w:rStyle w:val="Pogrubienie"/>
          <w:rFonts w:ascii="Arial" w:hAnsi="Arial" w:cs="Arial"/>
          <w:color w:val="000000"/>
          <w:sz w:val="15"/>
          <w:szCs w:val="15"/>
          <w:u w:val="single"/>
        </w:rPr>
        <w:t>IV etapu rekrutacji -</w:t>
      </w:r>
      <w:r>
        <w:rPr>
          <w:rStyle w:val="Pogrubienie"/>
          <w:rFonts w:ascii="Arial" w:hAnsi="Arial" w:cs="Arial"/>
          <w:color w:val="000000"/>
          <w:sz w:val="15"/>
          <w:szCs w:val="15"/>
        </w:rPr>
        <w:t xml:space="preserve"> ocena predyspozycji Kandydatów/Kandydatek do samodzielnego założenia i prowadzenia działalności gospodarczej</w:t>
      </w:r>
    </w:p>
    <w:p w:rsidR="00143626" w:rsidRDefault="00143626" w:rsidP="00143626">
      <w:pPr>
        <w:pStyle w:val="NormalnyWeb"/>
        <w:rPr>
          <w:rFonts w:ascii="Arial" w:hAnsi="Arial" w:cs="Arial"/>
          <w:color w:val="000000"/>
          <w:sz w:val="15"/>
          <w:szCs w:val="15"/>
        </w:rPr>
      </w:pPr>
      <w:hyperlink r:id="rId7" w:history="1">
        <w:r>
          <w:rPr>
            <w:rStyle w:val="Pogrubienie"/>
            <w:rFonts w:ascii="Arial" w:hAnsi="Arial" w:cs="Arial"/>
            <w:color w:val="406C3B"/>
            <w:sz w:val="15"/>
            <w:szCs w:val="15"/>
          </w:rPr>
          <w:t xml:space="preserve">Lista osób zakwalifikowanych do V etapu rekrutacji - Wywiadu/rozmowy kwalifikacyjnej z Komisją Rekrutacyjną </w:t>
        </w:r>
      </w:hyperlink>
    </w:p>
    <w:p w:rsidR="00143626" w:rsidRDefault="00143626" w:rsidP="00143626">
      <w:pPr>
        <w:pStyle w:val="NormalnyWeb"/>
        <w:rPr>
          <w:rFonts w:ascii="Arial" w:hAnsi="Arial" w:cs="Arial"/>
          <w:color w:val="000000"/>
          <w:sz w:val="15"/>
          <w:szCs w:val="15"/>
        </w:rPr>
      </w:pPr>
      <w:r>
        <w:rPr>
          <w:rStyle w:val="Pogrubienie"/>
          <w:rFonts w:ascii="Arial" w:hAnsi="Arial" w:cs="Arial"/>
          <w:color w:val="FF0000"/>
          <w:sz w:val="15"/>
          <w:szCs w:val="15"/>
        </w:rPr>
        <w:t>30.03.2012 r.</w:t>
      </w:r>
    </w:p>
    <w:p w:rsidR="00143626" w:rsidRDefault="00143626" w:rsidP="00143626">
      <w:pPr>
        <w:pStyle w:val="NormalnyWeb"/>
        <w:rPr>
          <w:rFonts w:ascii="Arial" w:hAnsi="Arial" w:cs="Arial"/>
          <w:color w:val="000000"/>
          <w:sz w:val="15"/>
          <w:szCs w:val="15"/>
        </w:rPr>
      </w:pPr>
      <w:r>
        <w:rPr>
          <w:rStyle w:val="Pogrubienie"/>
          <w:rFonts w:ascii="Arial" w:hAnsi="Arial" w:cs="Arial"/>
          <w:color w:val="FF0000"/>
          <w:sz w:val="15"/>
          <w:szCs w:val="15"/>
        </w:rPr>
        <w:t xml:space="preserve">''Kierunek - Własna Firma II" - informacja o wynikach </w:t>
      </w:r>
      <w:r>
        <w:rPr>
          <w:rStyle w:val="Pogrubienie"/>
          <w:rFonts w:ascii="Arial" w:hAnsi="Arial" w:cs="Arial"/>
          <w:color w:val="FF0000"/>
          <w:sz w:val="15"/>
          <w:szCs w:val="15"/>
          <w:u w:val="single"/>
        </w:rPr>
        <w:t xml:space="preserve">V etapu rekrutacji </w:t>
      </w:r>
    </w:p>
    <w:p w:rsidR="00143626" w:rsidRDefault="00143626" w:rsidP="00143626">
      <w:pPr>
        <w:pStyle w:val="NormalnyWeb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FF0000"/>
          <w:sz w:val="15"/>
          <w:szCs w:val="15"/>
        </w:rPr>
        <w:t>Wojewódzki Urząd Pracy w Warszawie informuje, że zgodnie z Regulaminem Rekrutacji Kandydatów do Projektu ''Kierunek - Własna Firma II'' zakończyła się rekrutacja Kandydatów/Kandydatek w II edycji naboru do Projektu. Poniżej podajemy Listę Rankingową osób rekomendowanych do udziału w II edycji naboru do Projektu wraz z Listą Rezerwową.</w:t>
      </w:r>
    </w:p>
    <w:p w:rsidR="00143626" w:rsidRDefault="00143626" w:rsidP="00143626">
      <w:pPr>
        <w:pStyle w:val="NormalnyWeb"/>
        <w:rPr>
          <w:rFonts w:ascii="Arial" w:hAnsi="Arial" w:cs="Arial"/>
          <w:color w:val="000000"/>
          <w:sz w:val="15"/>
          <w:szCs w:val="15"/>
        </w:rPr>
      </w:pPr>
      <w:hyperlink r:id="rId8" w:history="1">
        <w:r>
          <w:rPr>
            <w:rStyle w:val="Hipercze"/>
            <w:sz w:val="15"/>
            <w:szCs w:val="15"/>
          </w:rPr>
          <w:t>Lista Rankingowa osób zakwalifikowanych do udziału w Projekcie</w:t>
        </w:r>
      </w:hyperlink>
    </w:p>
    <w:p w:rsidR="00143626" w:rsidRDefault="00143626" w:rsidP="00143626">
      <w:pPr>
        <w:pStyle w:val="NormalnyWeb"/>
        <w:rPr>
          <w:rFonts w:ascii="Arial" w:hAnsi="Arial" w:cs="Arial"/>
          <w:color w:val="000000"/>
          <w:sz w:val="15"/>
          <w:szCs w:val="15"/>
        </w:rPr>
      </w:pPr>
      <w:hyperlink r:id="rId9" w:history="1">
        <w:r>
          <w:rPr>
            <w:rStyle w:val="Hipercze"/>
            <w:sz w:val="15"/>
            <w:szCs w:val="15"/>
          </w:rPr>
          <w:t>Lista Rezerwowa</w:t>
        </w:r>
      </w:hyperlink>
    </w:p>
    <w:p w:rsidR="00143626" w:rsidRDefault="00143626" w:rsidP="00143626">
      <w:pPr>
        <w:pStyle w:val="NormalnyWeb"/>
        <w:rPr>
          <w:rFonts w:ascii="Arial" w:hAnsi="Arial" w:cs="Arial"/>
          <w:color w:val="000000"/>
          <w:sz w:val="15"/>
          <w:szCs w:val="15"/>
        </w:rPr>
      </w:pPr>
      <w:hyperlink r:id="rId10" w:history="1">
        <w:r>
          <w:rPr>
            <w:rStyle w:val="Hipercze"/>
            <w:sz w:val="15"/>
            <w:szCs w:val="15"/>
          </w:rPr>
          <w:t xml:space="preserve">Lista Rankingowa osób zakwalifikowanych do udziału w Projekcie </w:t>
        </w:r>
      </w:hyperlink>
      <w:r>
        <w:rPr>
          <w:rFonts w:ascii="Arial" w:hAnsi="Arial" w:cs="Arial"/>
          <w:color w:val="000000"/>
          <w:sz w:val="15"/>
          <w:szCs w:val="15"/>
        </w:rPr>
        <w:t xml:space="preserve">- </w:t>
      </w:r>
      <w:r>
        <w:rPr>
          <w:rFonts w:ascii="Arial" w:hAnsi="Arial" w:cs="Arial"/>
          <w:color w:val="FF0000"/>
          <w:sz w:val="15"/>
          <w:szCs w:val="15"/>
        </w:rPr>
        <w:t>po zmianach z dnia 28.05.2012 r.</w:t>
      </w:r>
    </w:p>
    <w:p w:rsidR="00DB22D9" w:rsidRDefault="00DB22D9">
      <w:bookmarkStart w:id="0" w:name="_GoBack"/>
      <w:bookmarkEnd w:id="0"/>
    </w:p>
    <w:sectPr w:rsidR="00DB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28"/>
    <w:rsid w:val="00143626"/>
    <w:rsid w:val="005B6228"/>
    <w:rsid w:val="00DB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3626"/>
    <w:rPr>
      <w:rFonts w:ascii="Arial" w:hAnsi="Arial" w:cs="Arial" w:hint="default"/>
      <w:b/>
      <w:bCs/>
      <w:strike w:val="0"/>
      <w:dstrike w:val="0"/>
      <w:color w:val="406C3B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14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36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3626"/>
    <w:rPr>
      <w:rFonts w:ascii="Arial" w:hAnsi="Arial" w:cs="Arial" w:hint="default"/>
      <w:b/>
      <w:bCs/>
      <w:strike w:val="0"/>
      <w:dstrike w:val="0"/>
      <w:color w:val="406C3B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14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3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6360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up.mazowsze.pl/new/images/warszawa/WRPRP/pr%20wlasne/KWFII/www%20za&#322;acznik%20nr%209%20do%20protoko&#322;u%20II%20edycj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up.mazowsze.pl/new/images/warszawa/WRPRP/pr%20wlasne/Lista%20Kandydat&#243;w%20do%20Projektu%20kt&#243;rzy%20pozytywnie%20przeszli%20IV%20etap%20rekrutacji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up.mazowsze.pl/new/images/warszawa/WRPRP/pr%20wlasne/KWFII/zalacznik%20%20nr%202%20-%20ocena%20merytoryczna%20II%20edycja%20WWW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up.mazowsze.pl/new/images/warszawa/WRPRP/pr%20wlasne/Ostateczna%20lista%20po%20ocenie%20formalnej.pdf" TargetMode="External"/><Relationship Id="rId10" Type="http://schemas.openxmlformats.org/officeDocument/2006/relationships/hyperlink" Target="http://wup.mazowsze.pl/new/images/warszawa/WRPRP/pr%20wlasne/KWFII/za&#322;acznik%20nr%201do%20protoko&#322;u%20z%20dn.%2028.05.12%20II%20edycja%20www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up.mazowsze.pl/new/images/warszawa/WRPRP/pr%20wlasne/KWFII/www%20za&#322;&#261;cznik%20nr%2010%20Protok&#243;&#322;%20II%20edycja_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2521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Lachowicz</dc:creator>
  <cp:keywords/>
  <dc:description/>
  <cp:lastModifiedBy>Natalia Lachowicz</cp:lastModifiedBy>
  <cp:revision>3</cp:revision>
  <dcterms:created xsi:type="dcterms:W3CDTF">2012-06-27T07:59:00Z</dcterms:created>
  <dcterms:modified xsi:type="dcterms:W3CDTF">2012-06-27T07:59:00Z</dcterms:modified>
</cp:coreProperties>
</file>